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E45817" w14:textId="77777777" w:rsidR="00403F74" w:rsidRPr="009018A6" w:rsidRDefault="00403F74" w:rsidP="00403F74">
      <w:pPr>
        <w:pStyle w:val="Default"/>
        <w:spacing w:line="276" w:lineRule="auto"/>
        <w:ind w:left="2832" w:firstLine="708"/>
        <w:rPr>
          <w:b/>
          <w:bCs/>
          <w:lang w:val="en-US"/>
        </w:rPr>
      </w:pPr>
    </w:p>
    <w:p w14:paraId="17142E51" w14:textId="77777777" w:rsidR="00403F74" w:rsidRPr="003A0A73" w:rsidRDefault="00403F74" w:rsidP="00B90898">
      <w:pPr>
        <w:spacing w:line="360" w:lineRule="auto"/>
        <w:jc w:val="both"/>
        <w:rPr>
          <w:rFonts w:ascii="Times New Roman" w:hAnsi="Times New Roman"/>
          <w:b/>
          <w:sz w:val="24"/>
          <w:szCs w:val="24"/>
        </w:rPr>
      </w:pPr>
      <w:r w:rsidRPr="003A0A73">
        <w:rPr>
          <w:rFonts w:ascii="Times New Roman" w:hAnsi="Times New Roman"/>
          <w:b/>
          <w:sz w:val="24"/>
          <w:szCs w:val="24"/>
        </w:rPr>
        <w:t>Szacowanie wartości zamówienia „</w:t>
      </w:r>
      <w:r w:rsidR="00B71943">
        <w:rPr>
          <w:rFonts w:ascii="Times New Roman" w:hAnsi="Times New Roman"/>
          <w:b/>
          <w:sz w:val="24"/>
          <w:szCs w:val="24"/>
        </w:rPr>
        <w:t>R</w:t>
      </w:r>
      <w:r w:rsidRPr="003A0A73">
        <w:rPr>
          <w:rFonts w:ascii="Times New Roman" w:hAnsi="Times New Roman"/>
          <w:b/>
          <w:sz w:val="24"/>
          <w:szCs w:val="24"/>
        </w:rPr>
        <w:t xml:space="preserve">ealizacja techniczna </w:t>
      </w:r>
      <w:r w:rsidRPr="009018A6">
        <w:rPr>
          <w:rFonts w:ascii="Times New Roman" w:hAnsi="Times New Roman"/>
          <w:b/>
          <w:sz w:val="24"/>
          <w:szCs w:val="24"/>
        </w:rPr>
        <w:t>(wykonanie i dostarczenie) materiałów audio-wideo związanych z działan</w:t>
      </w:r>
      <w:r>
        <w:rPr>
          <w:rFonts w:ascii="Times New Roman" w:hAnsi="Times New Roman"/>
          <w:b/>
          <w:sz w:val="24"/>
          <w:szCs w:val="24"/>
        </w:rPr>
        <w:t>iami realizowanymi przez PARP w </w:t>
      </w:r>
      <w:r w:rsidRPr="009018A6">
        <w:rPr>
          <w:rFonts w:ascii="Times New Roman" w:hAnsi="Times New Roman"/>
          <w:b/>
          <w:sz w:val="24"/>
          <w:szCs w:val="24"/>
        </w:rPr>
        <w:t>ramach Centrum Rozwoju MŚP i proje</w:t>
      </w:r>
      <w:r>
        <w:rPr>
          <w:rFonts w:ascii="Times New Roman" w:hAnsi="Times New Roman"/>
          <w:b/>
          <w:sz w:val="24"/>
          <w:szCs w:val="24"/>
        </w:rPr>
        <w:t>ktu Enterprise Europe Network (2</w:t>
      </w:r>
      <w:r w:rsidRPr="009018A6">
        <w:rPr>
          <w:rFonts w:ascii="Times New Roman" w:hAnsi="Times New Roman"/>
          <w:b/>
          <w:sz w:val="24"/>
          <w:szCs w:val="24"/>
        </w:rPr>
        <w:t xml:space="preserve"> części)</w:t>
      </w:r>
      <w:r w:rsidR="00B71943">
        <w:rPr>
          <w:rFonts w:ascii="Times New Roman" w:hAnsi="Times New Roman"/>
          <w:b/>
          <w:sz w:val="24"/>
          <w:szCs w:val="24"/>
        </w:rPr>
        <w:t>”.</w:t>
      </w:r>
    </w:p>
    <w:p w14:paraId="7C41A998" w14:textId="77777777" w:rsidR="00403F74" w:rsidRPr="003A0A73" w:rsidRDefault="00403F74" w:rsidP="00403F74">
      <w:pPr>
        <w:spacing w:line="360" w:lineRule="auto"/>
        <w:jc w:val="both"/>
        <w:rPr>
          <w:rFonts w:ascii="Times New Roman" w:hAnsi="Times New Roman"/>
        </w:rPr>
      </w:pPr>
      <w:r>
        <w:rPr>
          <w:rFonts w:ascii="Times New Roman" w:hAnsi="Times New Roman"/>
        </w:rPr>
        <w:t>W</w:t>
      </w:r>
      <w:r w:rsidRPr="003A0A73">
        <w:rPr>
          <w:rFonts w:ascii="Times New Roman" w:hAnsi="Times New Roman"/>
        </w:rPr>
        <w:t xml:space="preserve"> związku z przygotowaniami do rozpoczęcia postępowania o udzielenie zamówienia publicznego na realizację techniczną w roku </w:t>
      </w:r>
      <w:r w:rsidR="009E74C6">
        <w:rPr>
          <w:rFonts w:ascii="Times New Roman" w:hAnsi="Times New Roman"/>
        </w:rPr>
        <w:t>2019</w:t>
      </w:r>
      <w:r w:rsidRPr="003A0A73">
        <w:rPr>
          <w:rFonts w:ascii="Times New Roman" w:hAnsi="Times New Roman"/>
        </w:rPr>
        <w:t xml:space="preserve"> </w:t>
      </w:r>
      <w:r>
        <w:rPr>
          <w:rFonts w:ascii="Times New Roman" w:hAnsi="Times New Roman"/>
        </w:rPr>
        <w:t>materiałów audio-video</w:t>
      </w:r>
      <w:r w:rsidR="00B71943">
        <w:rPr>
          <w:rFonts w:ascii="Times New Roman" w:hAnsi="Times New Roman"/>
        </w:rPr>
        <w:t>,</w:t>
      </w:r>
      <w:r w:rsidRPr="003A0A73">
        <w:rPr>
          <w:rFonts w:ascii="Times New Roman" w:hAnsi="Times New Roman"/>
        </w:rPr>
        <w:t xml:space="preserve"> zwracam</w:t>
      </w:r>
      <w:r>
        <w:rPr>
          <w:rFonts w:ascii="Times New Roman" w:hAnsi="Times New Roman"/>
        </w:rPr>
        <w:t>y</w:t>
      </w:r>
      <w:r w:rsidR="00B71943">
        <w:rPr>
          <w:rFonts w:ascii="Times New Roman" w:hAnsi="Times New Roman"/>
        </w:rPr>
        <w:t xml:space="preserve"> się z uprzejmą prośbą o </w:t>
      </w:r>
      <w:r w:rsidRPr="003A0A73">
        <w:rPr>
          <w:rFonts w:ascii="Times New Roman" w:hAnsi="Times New Roman"/>
        </w:rPr>
        <w:t>dokonanie oszacowania wartości usług, wchodzących w zakres przedmiotu zamówienia.</w:t>
      </w:r>
    </w:p>
    <w:p w14:paraId="7E143A0E" w14:textId="21424C58" w:rsidR="00403F74" w:rsidRPr="003A0A73" w:rsidRDefault="00403F74" w:rsidP="00403F74">
      <w:pPr>
        <w:spacing w:line="360" w:lineRule="auto"/>
        <w:jc w:val="both"/>
        <w:rPr>
          <w:rFonts w:ascii="Times New Roman" w:hAnsi="Times New Roman"/>
        </w:rPr>
      </w:pPr>
      <w:r>
        <w:rPr>
          <w:rFonts w:ascii="Times New Roman" w:hAnsi="Times New Roman"/>
        </w:rPr>
        <w:t xml:space="preserve">Prosimy o </w:t>
      </w:r>
      <w:r w:rsidRPr="003A0A73">
        <w:rPr>
          <w:rFonts w:ascii="Times New Roman" w:hAnsi="Times New Roman"/>
        </w:rPr>
        <w:t>nads</w:t>
      </w:r>
      <w:r>
        <w:rPr>
          <w:rFonts w:ascii="Times New Roman" w:hAnsi="Times New Roman"/>
        </w:rPr>
        <w:t>y</w:t>
      </w:r>
      <w:r w:rsidRPr="003A0A73">
        <w:rPr>
          <w:rFonts w:ascii="Times New Roman" w:hAnsi="Times New Roman"/>
        </w:rPr>
        <w:t xml:space="preserve">łanie </w:t>
      </w:r>
      <w:r>
        <w:rPr>
          <w:rFonts w:ascii="Times New Roman" w:hAnsi="Times New Roman"/>
        </w:rPr>
        <w:t>o</w:t>
      </w:r>
      <w:r w:rsidRPr="003A0A73">
        <w:rPr>
          <w:rFonts w:ascii="Times New Roman" w:hAnsi="Times New Roman"/>
        </w:rPr>
        <w:t>szacowań w formie wypełnion</w:t>
      </w:r>
      <w:r>
        <w:rPr>
          <w:rFonts w:ascii="Times New Roman" w:hAnsi="Times New Roman"/>
        </w:rPr>
        <w:t>ych</w:t>
      </w:r>
      <w:r w:rsidRPr="003A0A73">
        <w:rPr>
          <w:rFonts w:ascii="Times New Roman" w:hAnsi="Times New Roman"/>
        </w:rPr>
        <w:t xml:space="preserve"> tabel</w:t>
      </w:r>
      <w:r>
        <w:rPr>
          <w:rFonts w:ascii="Times New Roman" w:hAnsi="Times New Roman"/>
        </w:rPr>
        <w:t xml:space="preserve"> (Formularz oszacowania część 1 i</w:t>
      </w:r>
      <w:r w:rsidR="00B71943">
        <w:rPr>
          <w:rFonts w:ascii="Times New Roman" w:hAnsi="Times New Roman"/>
        </w:rPr>
        <w:t>/lub</w:t>
      </w:r>
      <w:r>
        <w:rPr>
          <w:rFonts w:ascii="Times New Roman" w:hAnsi="Times New Roman"/>
        </w:rPr>
        <w:t> część 2)</w:t>
      </w:r>
      <w:r w:rsidRPr="003A0A73">
        <w:rPr>
          <w:rFonts w:ascii="Times New Roman" w:hAnsi="Times New Roman"/>
        </w:rPr>
        <w:t xml:space="preserve"> na adres: </w:t>
      </w:r>
      <w:hyperlink r:id="rId7" w:history="1">
        <w:r w:rsidRPr="00403F74">
          <w:rPr>
            <w:rStyle w:val="Hipercze"/>
            <w:rFonts w:ascii="Times New Roman" w:hAnsi="Times New Roman"/>
            <w:u w:val="none"/>
          </w:rPr>
          <w:t>mariusz_idzikowski@parp.gov.pl</w:t>
        </w:r>
      </w:hyperlink>
      <w:r w:rsidRPr="00403F74">
        <w:rPr>
          <w:rStyle w:val="Hipercze"/>
          <w:rFonts w:ascii="Times New Roman" w:hAnsi="Times New Roman"/>
          <w:u w:val="none"/>
        </w:rPr>
        <w:t xml:space="preserve"> </w:t>
      </w:r>
      <w:r w:rsidRPr="00B71943">
        <w:rPr>
          <w:rStyle w:val="Hipercze"/>
          <w:rFonts w:ascii="Times New Roman" w:hAnsi="Times New Roman"/>
          <w:color w:val="000000" w:themeColor="text1"/>
          <w:u w:val="none"/>
        </w:rPr>
        <w:t xml:space="preserve">i </w:t>
      </w:r>
      <w:hyperlink r:id="rId8" w:history="1">
        <w:r w:rsidR="009E74C6" w:rsidRPr="009E74C6">
          <w:rPr>
            <w:rStyle w:val="Hipercze"/>
            <w:rFonts w:ascii="Times New Roman" w:hAnsi="Times New Roman"/>
            <w:u w:val="none"/>
          </w:rPr>
          <w:t>aneta_gromska@parp.gov.pl</w:t>
        </w:r>
      </w:hyperlink>
      <w:r w:rsidRPr="00403F74">
        <w:rPr>
          <w:rStyle w:val="Hipercze"/>
          <w:rFonts w:ascii="Times New Roman" w:hAnsi="Times New Roman"/>
          <w:u w:val="none"/>
        </w:rPr>
        <w:t xml:space="preserve"> </w:t>
      </w:r>
      <w:r>
        <w:rPr>
          <w:rFonts w:ascii="Times New Roman" w:hAnsi="Times New Roman"/>
        </w:rPr>
        <w:t xml:space="preserve">do </w:t>
      </w:r>
      <w:r w:rsidR="004535CF">
        <w:rPr>
          <w:rFonts w:ascii="Times New Roman" w:hAnsi="Times New Roman"/>
          <w:b/>
        </w:rPr>
        <w:t xml:space="preserve">27 lutego 2019 r. </w:t>
      </w:r>
    </w:p>
    <w:p w14:paraId="69042571" w14:textId="77777777" w:rsidR="00403F74" w:rsidRDefault="00403F74" w:rsidP="00403F74">
      <w:pPr>
        <w:spacing w:line="360" w:lineRule="auto"/>
        <w:jc w:val="both"/>
        <w:rPr>
          <w:rFonts w:ascii="Times New Roman" w:hAnsi="Times New Roman"/>
        </w:rPr>
      </w:pPr>
      <w:r>
        <w:rPr>
          <w:rFonts w:ascii="Times New Roman" w:hAnsi="Times New Roman"/>
        </w:rPr>
        <w:t>I</w:t>
      </w:r>
      <w:r w:rsidRPr="003A0A73">
        <w:rPr>
          <w:rFonts w:ascii="Times New Roman" w:hAnsi="Times New Roman"/>
        </w:rPr>
        <w:t>nformuj</w:t>
      </w:r>
      <w:r>
        <w:rPr>
          <w:rFonts w:ascii="Times New Roman" w:hAnsi="Times New Roman"/>
        </w:rPr>
        <w:t>emy</w:t>
      </w:r>
      <w:r w:rsidRPr="003A0A73">
        <w:rPr>
          <w:rFonts w:ascii="Times New Roman" w:hAnsi="Times New Roman"/>
        </w:rPr>
        <w:t>, iż zgodnie z obowiązującym prawem, niniejsza wiadomość nie stanowi oferty w myśl art. 66 Kodeksu Cywilnego, jak również nie jest ogłoszeniem w rozumieniu ustawy Prawo zamówień publicznych.</w:t>
      </w:r>
    </w:p>
    <w:p w14:paraId="5F1D51B7" w14:textId="77777777" w:rsidR="00403F74" w:rsidRPr="00EF7B36" w:rsidRDefault="00403F74" w:rsidP="00403F74">
      <w:pPr>
        <w:pStyle w:val="Default"/>
        <w:spacing w:line="276" w:lineRule="auto"/>
      </w:pPr>
    </w:p>
    <w:p w14:paraId="02D4C861" w14:textId="77777777" w:rsidR="00403F74" w:rsidRPr="009018A6" w:rsidRDefault="00403F74" w:rsidP="00403F74">
      <w:pPr>
        <w:pStyle w:val="Default"/>
        <w:numPr>
          <w:ilvl w:val="0"/>
          <w:numId w:val="1"/>
        </w:numPr>
        <w:spacing w:line="276" w:lineRule="auto"/>
        <w:ind w:left="426" w:hanging="426"/>
        <w:rPr>
          <w:b/>
          <w:bCs/>
        </w:rPr>
      </w:pPr>
      <w:r w:rsidRPr="009018A6">
        <w:rPr>
          <w:b/>
          <w:bCs/>
        </w:rPr>
        <w:t xml:space="preserve">OPIS PRZEDMIOTU ZAMÓWIENIA </w:t>
      </w:r>
    </w:p>
    <w:p w14:paraId="3817DE1F" w14:textId="77777777" w:rsidR="009E74C6" w:rsidRPr="008A52E9" w:rsidRDefault="009E74C6" w:rsidP="009E74C6">
      <w:pPr>
        <w:tabs>
          <w:tab w:val="left" w:pos="1080"/>
        </w:tabs>
        <w:ind w:left="708"/>
        <w:jc w:val="both"/>
        <w:rPr>
          <w:rFonts w:ascii="Times New Roman" w:hAnsi="Times New Roman"/>
          <w:b/>
          <w:sz w:val="24"/>
          <w:szCs w:val="24"/>
        </w:rPr>
      </w:pPr>
      <w:r w:rsidRPr="008A52E9">
        <w:rPr>
          <w:rFonts w:ascii="Times New Roman" w:hAnsi="Times New Roman"/>
          <w:b/>
          <w:sz w:val="24"/>
          <w:szCs w:val="24"/>
        </w:rPr>
        <w:t>Wstęp</w:t>
      </w:r>
      <w:r w:rsidRPr="008A52E9">
        <w:rPr>
          <w:rFonts w:ascii="Times New Roman" w:hAnsi="Times New Roman"/>
          <w:b/>
          <w:sz w:val="24"/>
          <w:szCs w:val="24"/>
        </w:rPr>
        <w:tab/>
      </w:r>
    </w:p>
    <w:p w14:paraId="06B11D8A" w14:textId="77777777" w:rsidR="009E74C6" w:rsidRPr="008A52E9" w:rsidRDefault="009E74C6" w:rsidP="009E74C6">
      <w:pPr>
        <w:ind w:left="708"/>
        <w:jc w:val="both"/>
        <w:rPr>
          <w:rFonts w:ascii="Times New Roman" w:hAnsi="Times New Roman"/>
          <w:sz w:val="24"/>
          <w:szCs w:val="24"/>
        </w:rPr>
      </w:pPr>
      <w:r w:rsidRPr="008A52E9">
        <w:rPr>
          <w:rFonts w:ascii="Times New Roman" w:hAnsi="Times New Roman"/>
          <w:sz w:val="24"/>
          <w:szCs w:val="24"/>
        </w:rPr>
        <w:t xml:space="preserve">Polska Agencja Rozwoju Przedsiębiorczości (PARP) jest zaangażowana w realizację krajowych i międzynarodowych przedsięwzięć finansowanych ze środków funduszy strukturalnych, budżetu państwa oraz programów wieloletnich Komisji Europejskiej. Celem działania PARP jest wspieranie przedsiębiorczości poprzez realizację zadań mających na celu wykorzystanie innowacyjnych rozwiązań przez przedsiębiorców, rozwój zasobów ludzkich, ekspansję firm na rynki zagraniczne oraz rozwój regionalny. </w:t>
      </w:r>
    </w:p>
    <w:p w14:paraId="53C6EC2E" w14:textId="77777777" w:rsidR="009E74C6" w:rsidRPr="008A52E9" w:rsidRDefault="009E74C6" w:rsidP="009E74C6">
      <w:pPr>
        <w:ind w:left="708"/>
        <w:jc w:val="both"/>
        <w:rPr>
          <w:rFonts w:ascii="Times New Roman" w:hAnsi="Times New Roman"/>
          <w:sz w:val="24"/>
          <w:szCs w:val="24"/>
        </w:rPr>
      </w:pPr>
      <w:r w:rsidRPr="008A52E9">
        <w:rPr>
          <w:rFonts w:ascii="Times New Roman" w:hAnsi="Times New Roman"/>
          <w:sz w:val="24"/>
          <w:szCs w:val="24"/>
        </w:rPr>
        <w:t>W ramach realizowanych działań, w tym Centrum Rozwoju MŚP (CR MŚP) i</w:t>
      </w:r>
      <w:r>
        <w:rPr>
          <w:rFonts w:ascii="Times New Roman" w:hAnsi="Times New Roman"/>
          <w:sz w:val="24"/>
          <w:szCs w:val="24"/>
        </w:rPr>
        <w:t> </w:t>
      </w:r>
      <w:r w:rsidRPr="008A52E9">
        <w:rPr>
          <w:rFonts w:ascii="Times New Roman" w:hAnsi="Times New Roman"/>
          <w:sz w:val="24"/>
          <w:szCs w:val="24"/>
        </w:rPr>
        <w:t xml:space="preserve">Enterprise Europe Network (EEN), PARP przygotowuje filmy szkoleniowo-informacyjne dla kadry małych i średnich przedsiębiorstw. </w:t>
      </w:r>
    </w:p>
    <w:p w14:paraId="115F91A2" w14:textId="77777777" w:rsidR="009E74C6" w:rsidRPr="008A52E9" w:rsidRDefault="009E74C6" w:rsidP="009E74C6">
      <w:pPr>
        <w:ind w:left="708"/>
        <w:jc w:val="both"/>
        <w:rPr>
          <w:rFonts w:ascii="Times New Roman" w:hAnsi="Times New Roman"/>
          <w:sz w:val="24"/>
          <w:szCs w:val="24"/>
        </w:rPr>
      </w:pPr>
      <w:r w:rsidRPr="008A52E9">
        <w:rPr>
          <w:rFonts w:ascii="Times New Roman" w:hAnsi="Times New Roman"/>
          <w:sz w:val="24"/>
          <w:szCs w:val="24"/>
        </w:rPr>
        <w:t>Centrum Rozwoju MŚP ma za zadanie edukację i inspirowanie przedsiębiorców na każdym etapie rozwoju ich firmy. Filmy szkoleniowe i informacyjne poruszają istotne aspekty prowadzenia i zwiększania skali działalności gospodarczej. W 201</w:t>
      </w:r>
      <w:r>
        <w:rPr>
          <w:rFonts w:ascii="Times New Roman" w:hAnsi="Times New Roman"/>
          <w:sz w:val="24"/>
          <w:szCs w:val="24"/>
        </w:rPr>
        <w:t>9</w:t>
      </w:r>
      <w:r w:rsidRPr="008A52E9">
        <w:rPr>
          <w:rFonts w:ascii="Times New Roman" w:hAnsi="Times New Roman"/>
          <w:sz w:val="24"/>
          <w:szCs w:val="24"/>
        </w:rPr>
        <w:t xml:space="preserve"> roku CR MŚP zrealizuje 5 filmów szkoleniowych</w:t>
      </w:r>
      <w:r>
        <w:rPr>
          <w:rFonts w:ascii="Times New Roman" w:hAnsi="Times New Roman"/>
          <w:sz w:val="24"/>
          <w:szCs w:val="24"/>
        </w:rPr>
        <w:t xml:space="preserve"> trwających do 120 minut</w:t>
      </w:r>
      <w:r w:rsidRPr="008A52E9">
        <w:rPr>
          <w:rFonts w:ascii="Times New Roman" w:hAnsi="Times New Roman"/>
          <w:sz w:val="24"/>
          <w:szCs w:val="24"/>
        </w:rPr>
        <w:t xml:space="preserve"> oraz 5 </w:t>
      </w:r>
      <w:r>
        <w:rPr>
          <w:rFonts w:ascii="Times New Roman" w:hAnsi="Times New Roman"/>
          <w:sz w:val="24"/>
          <w:szCs w:val="24"/>
        </w:rPr>
        <w:t>filmów w formie 5-15 minutowych reportaży</w:t>
      </w:r>
      <w:r w:rsidRPr="008A52E9">
        <w:rPr>
          <w:rFonts w:ascii="Times New Roman" w:hAnsi="Times New Roman"/>
          <w:sz w:val="24"/>
          <w:szCs w:val="24"/>
        </w:rPr>
        <w:t xml:space="preserve"> o charakterze informacyjn</w:t>
      </w:r>
      <w:r>
        <w:rPr>
          <w:rFonts w:ascii="Times New Roman" w:hAnsi="Times New Roman"/>
          <w:sz w:val="24"/>
          <w:szCs w:val="24"/>
        </w:rPr>
        <w:t>o-szkoleniowym</w:t>
      </w:r>
      <w:r w:rsidRPr="008A52E9">
        <w:rPr>
          <w:rFonts w:ascii="Times New Roman" w:hAnsi="Times New Roman"/>
          <w:sz w:val="24"/>
          <w:szCs w:val="24"/>
        </w:rPr>
        <w:t xml:space="preserve">. </w:t>
      </w:r>
    </w:p>
    <w:p w14:paraId="1A629D11" w14:textId="77777777" w:rsidR="009E74C6" w:rsidRPr="008A52E9" w:rsidRDefault="009E74C6" w:rsidP="009E74C6">
      <w:pPr>
        <w:ind w:left="708"/>
        <w:jc w:val="both"/>
        <w:rPr>
          <w:rFonts w:ascii="Times New Roman" w:hAnsi="Times New Roman"/>
          <w:sz w:val="24"/>
          <w:szCs w:val="24"/>
        </w:rPr>
      </w:pPr>
      <w:r w:rsidRPr="008A52E9">
        <w:rPr>
          <w:rFonts w:ascii="Times New Roman" w:hAnsi="Times New Roman"/>
          <w:sz w:val="24"/>
          <w:szCs w:val="24"/>
        </w:rPr>
        <w:t>Projekt Enterprise Europe Network zakłada działania mające na celu poszerzanie wiedzy przedsiębiorców na temat szeroko rozumianej internacjonalizacji, w tym eksportu towarów i usług. W latach 2013 - 201</w:t>
      </w:r>
      <w:r>
        <w:rPr>
          <w:rFonts w:ascii="Times New Roman" w:hAnsi="Times New Roman"/>
          <w:sz w:val="24"/>
          <w:szCs w:val="24"/>
        </w:rPr>
        <w:t>8</w:t>
      </w:r>
      <w:r w:rsidRPr="008A52E9">
        <w:rPr>
          <w:rFonts w:ascii="Times New Roman" w:hAnsi="Times New Roman"/>
          <w:sz w:val="24"/>
          <w:szCs w:val="24"/>
        </w:rPr>
        <w:t xml:space="preserve"> zostało zrealizowanych łącznie 3</w:t>
      </w:r>
      <w:r>
        <w:rPr>
          <w:rFonts w:ascii="Times New Roman" w:hAnsi="Times New Roman"/>
          <w:sz w:val="24"/>
          <w:szCs w:val="24"/>
        </w:rPr>
        <w:t>5</w:t>
      </w:r>
      <w:r w:rsidRPr="008A52E9">
        <w:rPr>
          <w:rFonts w:ascii="Times New Roman" w:hAnsi="Times New Roman"/>
          <w:sz w:val="24"/>
          <w:szCs w:val="24"/>
        </w:rPr>
        <w:t xml:space="preserve"> filmów, dostępnych do nieodpłatnego wykorzystania na stronie </w:t>
      </w:r>
      <w:hyperlink r:id="rId9" w:history="1">
        <w:r w:rsidRPr="008A52E9">
          <w:rPr>
            <w:rStyle w:val="Hipercze"/>
            <w:rFonts w:ascii="Times New Roman" w:hAnsi="Times New Roman"/>
            <w:sz w:val="24"/>
            <w:szCs w:val="24"/>
          </w:rPr>
          <w:t>www.een.org.pl</w:t>
        </w:r>
      </w:hyperlink>
      <w:r w:rsidRPr="008A52E9">
        <w:rPr>
          <w:rFonts w:ascii="Times New Roman" w:hAnsi="Times New Roman"/>
          <w:sz w:val="24"/>
          <w:szCs w:val="24"/>
        </w:rPr>
        <w:t xml:space="preserve"> </w:t>
      </w:r>
      <w:r w:rsidRPr="008A52E9">
        <w:rPr>
          <w:rFonts w:ascii="Times New Roman" w:hAnsi="Times New Roman"/>
          <w:sz w:val="24"/>
          <w:szCs w:val="24"/>
        </w:rPr>
        <w:lastRenderedPageBreak/>
        <w:t>w</w:t>
      </w:r>
      <w:r>
        <w:rPr>
          <w:rFonts w:ascii="Times New Roman" w:hAnsi="Times New Roman"/>
          <w:sz w:val="24"/>
          <w:szCs w:val="24"/>
        </w:rPr>
        <w:t> </w:t>
      </w:r>
      <w:r w:rsidRPr="008A52E9">
        <w:rPr>
          <w:rFonts w:ascii="Times New Roman" w:hAnsi="Times New Roman"/>
          <w:sz w:val="24"/>
          <w:szCs w:val="24"/>
        </w:rPr>
        <w:t>zakładce „</w:t>
      </w:r>
      <w:r>
        <w:rPr>
          <w:rFonts w:ascii="Times New Roman" w:hAnsi="Times New Roman"/>
          <w:sz w:val="24"/>
          <w:szCs w:val="24"/>
        </w:rPr>
        <w:t>Filmy szkoleniowe i informacyjne</w:t>
      </w:r>
      <w:r w:rsidRPr="008A52E9">
        <w:rPr>
          <w:rFonts w:ascii="Times New Roman" w:hAnsi="Times New Roman"/>
          <w:sz w:val="24"/>
          <w:szCs w:val="24"/>
        </w:rPr>
        <w:t>”. W roku 201</w:t>
      </w:r>
      <w:r>
        <w:rPr>
          <w:rFonts w:ascii="Times New Roman" w:hAnsi="Times New Roman"/>
          <w:sz w:val="24"/>
          <w:szCs w:val="24"/>
        </w:rPr>
        <w:t>9</w:t>
      </w:r>
      <w:r w:rsidRPr="008A52E9">
        <w:rPr>
          <w:rFonts w:ascii="Times New Roman" w:hAnsi="Times New Roman"/>
          <w:sz w:val="24"/>
          <w:szCs w:val="24"/>
        </w:rPr>
        <w:t xml:space="preserve"> zostanie przygotowanych kolejnych pięć materiałów, każdy o czasie trwania ok. 2 godzin, podzielonych na ok. 10-12 odcinków. </w:t>
      </w:r>
    </w:p>
    <w:p w14:paraId="543044E7" w14:textId="77777777" w:rsidR="009E74C6" w:rsidRPr="008A52E9" w:rsidRDefault="009E74C6" w:rsidP="009E74C6">
      <w:pPr>
        <w:ind w:left="708"/>
        <w:jc w:val="both"/>
        <w:rPr>
          <w:rFonts w:ascii="Times New Roman" w:hAnsi="Times New Roman"/>
          <w:sz w:val="24"/>
          <w:szCs w:val="24"/>
        </w:rPr>
      </w:pPr>
      <w:r w:rsidRPr="008A52E9">
        <w:rPr>
          <w:rFonts w:ascii="Times New Roman" w:hAnsi="Times New Roman"/>
          <w:sz w:val="24"/>
          <w:szCs w:val="24"/>
        </w:rPr>
        <w:t xml:space="preserve">Wszystkie opracowane filmy będą udostępnione w serwisie YouTube. </w:t>
      </w:r>
    </w:p>
    <w:p w14:paraId="5AD046CE" w14:textId="77777777" w:rsidR="009E74C6" w:rsidRPr="008A52E9" w:rsidRDefault="009E74C6" w:rsidP="009E74C6">
      <w:pPr>
        <w:ind w:left="708"/>
        <w:jc w:val="both"/>
        <w:rPr>
          <w:rFonts w:ascii="Times New Roman" w:hAnsi="Times New Roman"/>
          <w:b/>
          <w:sz w:val="24"/>
          <w:szCs w:val="24"/>
        </w:rPr>
      </w:pPr>
      <w:r w:rsidRPr="008A52E9">
        <w:rPr>
          <w:rFonts w:ascii="Times New Roman" w:hAnsi="Times New Roman"/>
          <w:b/>
          <w:sz w:val="24"/>
          <w:szCs w:val="24"/>
        </w:rPr>
        <w:t xml:space="preserve">Przedmiot zamówienia </w:t>
      </w:r>
    </w:p>
    <w:p w14:paraId="03393477" w14:textId="77777777" w:rsidR="009E74C6" w:rsidRPr="008A52E9" w:rsidRDefault="009E74C6" w:rsidP="009E74C6">
      <w:pPr>
        <w:widowControl w:val="0"/>
        <w:numPr>
          <w:ilvl w:val="0"/>
          <w:numId w:val="3"/>
        </w:numPr>
        <w:suppressAutoHyphens/>
        <w:spacing w:after="0" w:line="240" w:lineRule="auto"/>
        <w:ind w:left="1275" w:hanging="567"/>
        <w:jc w:val="both"/>
        <w:rPr>
          <w:rFonts w:ascii="Times New Roman" w:hAnsi="Times New Roman"/>
          <w:sz w:val="24"/>
          <w:szCs w:val="24"/>
          <w:lang w:eastAsia="ar-SA"/>
        </w:rPr>
      </w:pPr>
      <w:r w:rsidRPr="008A52E9">
        <w:rPr>
          <w:rFonts w:ascii="Times New Roman" w:hAnsi="Times New Roman"/>
          <w:sz w:val="24"/>
          <w:szCs w:val="24"/>
          <w:lang w:eastAsia="ar-SA"/>
        </w:rPr>
        <w:t>Przedmiot zamówienia obejmuje:</w:t>
      </w:r>
    </w:p>
    <w:p w14:paraId="449E74B9" w14:textId="77777777" w:rsidR="009E74C6" w:rsidRPr="008A52E9" w:rsidRDefault="009E74C6" w:rsidP="009E74C6">
      <w:pPr>
        <w:widowControl w:val="0"/>
        <w:suppressAutoHyphens/>
        <w:spacing w:after="0" w:line="240" w:lineRule="auto"/>
        <w:ind w:left="1275"/>
        <w:jc w:val="both"/>
        <w:rPr>
          <w:rFonts w:ascii="Times New Roman" w:hAnsi="Times New Roman"/>
          <w:b/>
          <w:sz w:val="24"/>
          <w:szCs w:val="24"/>
          <w:lang w:eastAsia="ar-SA"/>
        </w:rPr>
      </w:pPr>
    </w:p>
    <w:p w14:paraId="0DF0BF98" w14:textId="77777777" w:rsidR="009E74C6" w:rsidRPr="008A52E9" w:rsidRDefault="009E74C6" w:rsidP="009E74C6">
      <w:pPr>
        <w:widowControl w:val="0"/>
        <w:suppressAutoHyphens/>
        <w:spacing w:after="0" w:line="240" w:lineRule="auto"/>
        <w:ind w:left="1275"/>
        <w:jc w:val="both"/>
        <w:rPr>
          <w:rFonts w:ascii="Times New Roman" w:hAnsi="Times New Roman"/>
          <w:b/>
          <w:sz w:val="24"/>
          <w:szCs w:val="24"/>
          <w:lang w:eastAsia="ar-SA"/>
        </w:rPr>
      </w:pPr>
      <w:r w:rsidRPr="008A52E9">
        <w:rPr>
          <w:rFonts w:ascii="Times New Roman" w:hAnsi="Times New Roman"/>
          <w:b/>
          <w:sz w:val="24"/>
          <w:szCs w:val="24"/>
          <w:lang w:eastAsia="ar-SA"/>
        </w:rPr>
        <w:t>Część 1</w:t>
      </w:r>
    </w:p>
    <w:p w14:paraId="67F2E14A" w14:textId="77777777" w:rsidR="009E74C6" w:rsidRPr="008A52E9" w:rsidRDefault="009E74C6" w:rsidP="009E74C6">
      <w:pPr>
        <w:widowControl w:val="0"/>
        <w:suppressAutoHyphens/>
        <w:spacing w:after="0" w:line="240" w:lineRule="auto"/>
        <w:ind w:left="1275"/>
        <w:jc w:val="both"/>
        <w:rPr>
          <w:rFonts w:ascii="Times New Roman" w:hAnsi="Times New Roman"/>
          <w:sz w:val="24"/>
          <w:szCs w:val="24"/>
          <w:lang w:eastAsia="ar-SA"/>
        </w:rPr>
      </w:pPr>
      <w:r w:rsidRPr="008A52E9">
        <w:rPr>
          <w:rFonts w:ascii="Times New Roman" w:hAnsi="Times New Roman"/>
          <w:sz w:val="24"/>
          <w:szCs w:val="24"/>
          <w:lang w:eastAsia="ar-SA"/>
        </w:rPr>
        <w:t>Realizacja techniczna i dostarczenie 10 filmów szkoleniowych (5 z cyklu „Szkoła dla eksportera” w ramach projektu Enterprise Europe Network oraz 5 w ramach Centrum Rozwoju MŚP PARP).</w:t>
      </w:r>
    </w:p>
    <w:p w14:paraId="6BB9C120" w14:textId="77777777" w:rsidR="009E74C6" w:rsidRPr="008A52E9" w:rsidRDefault="009E74C6" w:rsidP="009E74C6">
      <w:pPr>
        <w:widowControl w:val="0"/>
        <w:suppressAutoHyphens/>
        <w:spacing w:after="0" w:line="240" w:lineRule="auto"/>
        <w:ind w:left="1275"/>
        <w:jc w:val="both"/>
        <w:rPr>
          <w:rFonts w:ascii="Times New Roman" w:hAnsi="Times New Roman"/>
          <w:b/>
          <w:sz w:val="24"/>
          <w:szCs w:val="24"/>
          <w:lang w:eastAsia="ar-SA"/>
        </w:rPr>
      </w:pPr>
    </w:p>
    <w:p w14:paraId="5032E262" w14:textId="77777777" w:rsidR="009E74C6" w:rsidRPr="008A52E9" w:rsidRDefault="009E74C6" w:rsidP="009E74C6">
      <w:pPr>
        <w:widowControl w:val="0"/>
        <w:suppressAutoHyphens/>
        <w:spacing w:after="0" w:line="240" w:lineRule="auto"/>
        <w:ind w:left="1275"/>
        <w:jc w:val="both"/>
        <w:rPr>
          <w:rFonts w:ascii="Times New Roman" w:hAnsi="Times New Roman"/>
          <w:b/>
          <w:sz w:val="24"/>
          <w:szCs w:val="24"/>
          <w:lang w:eastAsia="ar-SA"/>
        </w:rPr>
      </w:pPr>
      <w:r w:rsidRPr="008A52E9">
        <w:rPr>
          <w:rFonts w:ascii="Times New Roman" w:hAnsi="Times New Roman"/>
          <w:b/>
          <w:sz w:val="24"/>
          <w:szCs w:val="24"/>
          <w:lang w:eastAsia="ar-SA"/>
        </w:rPr>
        <w:t>Część 2</w:t>
      </w:r>
    </w:p>
    <w:p w14:paraId="4B23A9E2" w14:textId="77777777" w:rsidR="009E74C6" w:rsidRPr="008A52E9" w:rsidRDefault="009E74C6" w:rsidP="009E74C6">
      <w:pPr>
        <w:widowControl w:val="0"/>
        <w:suppressAutoHyphens/>
        <w:spacing w:after="0" w:line="240" w:lineRule="auto"/>
        <w:ind w:left="1275"/>
        <w:jc w:val="both"/>
        <w:rPr>
          <w:rFonts w:ascii="Times New Roman" w:hAnsi="Times New Roman"/>
          <w:sz w:val="24"/>
          <w:szCs w:val="24"/>
          <w:lang w:eastAsia="ar-SA"/>
        </w:rPr>
      </w:pPr>
      <w:r w:rsidRPr="00271A42">
        <w:rPr>
          <w:rFonts w:ascii="Times New Roman" w:hAnsi="Times New Roman"/>
          <w:sz w:val="24"/>
          <w:szCs w:val="24"/>
          <w:lang w:eastAsia="ar-SA"/>
        </w:rPr>
        <w:t>opracowanie, realizacja i dostarczenie 5 (pięciu) filmów/reportaży szkoleniowo-informacyjnych na potrzeby Centrum Rozwoju MŚP PARP</w:t>
      </w:r>
      <w:r w:rsidRPr="008A52E9">
        <w:rPr>
          <w:rFonts w:ascii="Times New Roman" w:hAnsi="Times New Roman"/>
          <w:sz w:val="24"/>
          <w:szCs w:val="24"/>
          <w:lang w:eastAsia="ar-SA"/>
        </w:rPr>
        <w:t>.</w:t>
      </w:r>
    </w:p>
    <w:p w14:paraId="32392C9A" w14:textId="77777777" w:rsidR="009E74C6" w:rsidRPr="008A52E9" w:rsidRDefault="009E74C6" w:rsidP="009E74C6">
      <w:pPr>
        <w:widowControl w:val="0"/>
        <w:suppressAutoHyphens/>
        <w:spacing w:after="0" w:line="240" w:lineRule="auto"/>
        <w:ind w:left="708"/>
        <w:jc w:val="both"/>
        <w:rPr>
          <w:rFonts w:ascii="Times New Roman" w:hAnsi="Times New Roman"/>
          <w:sz w:val="24"/>
          <w:szCs w:val="24"/>
          <w:lang w:eastAsia="ar-SA"/>
        </w:rPr>
      </w:pPr>
    </w:p>
    <w:p w14:paraId="5670E031" w14:textId="77777777" w:rsidR="009E74C6" w:rsidRPr="008A52E9" w:rsidRDefault="009E74C6" w:rsidP="009E74C6">
      <w:pPr>
        <w:widowControl w:val="0"/>
        <w:numPr>
          <w:ilvl w:val="0"/>
          <w:numId w:val="4"/>
        </w:numPr>
        <w:suppressAutoHyphens/>
        <w:spacing w:after="0" w:line="240" w:lineRule="auto"/>
        <w:ind w:left="1275" w:hanging="567"/>
        <w:jc w:val="both"/>
        <w:rPr>
          <w:rFonts w:ascii="Times New Roman" w:eastAsia="MS Mincho" w:hAnsi="Times New Roman"/>
          <w:sz w:val="24"/>
          <w:szCs w:val="24"/>
          <w:lang w:eastAsia="ja-JP"/>
        </w:rPr>
      </w:pPr>
      <w:r w:rsidRPr="008A52E9">
        <w:rPr>
          <w:rFonts w:ascii="Times New Roman" w:eastAsia="MS Mincho" w:hAnsi="Times New Roman"/>
          <w:sz w:val="24"/>
          <w:szCs w:val="24"/>
          <w:lang w:eastAsia="ja-JP"/>
        </w:rPr>
        <w:t xml:space="preserve">Zamawiający przewiduje możliwość składania ofert częściowych, tj. Wykonawca może złożyć ofertę na jedną lub obie części zamówienia. </w:t>
      </w:r>
    </w:p>
    <w:p w14:paraId="4355A63F" w14:textId="77777777" w:rsidR="009E74C6" w:rsidRPr="008A52E9" w:rsidRDefault="009E74C6" w:rsidP="009E74C6">
      <w:pPr>
        <w:spacing w:after="0" w:line="240" w:lineRule="auto"/>
        <w:ind w:left="1275"/>
        <w:jc w:val="both"/>
        <w:rPr>
          <w:rFonts w:ascii="Times New Roman" w:eastAsia="MS Mincho" w:hAnsi="Times New Roman"/>
          <w:sz w:val="24"/>
          <w:szCs w:val="24"/>
          <w:lang w:eastAsia="ja-JP"/>
        </w:rPr>
      </w:pPr>
    </w:p>
    <w:p w14:paraId="47D78EAF" w14:textId="77777777" w:rsidR="009E74C6" w:rsidRPr="008A52E9" w:rsidRDefault="009E74C6" w:rsidP="009E74C6">
      <w:pPr>
        <w:widowControl w:val="0"/>
        <w:numPr>
          <w:ilvl w:val="0"/>
          <w:numId w:val="4"/>
        </w:numPr>
        <w:suppressAutoHyphens/>
        <w:spacing w:after="0" w:line="240" w:lineRule="auto"/>
        <w:ind w:left="1275" w:hanging="567"/>
        <w:jc w:val="both"/>
        <w:rPr>
          <w:rFonts w:ascii="Times New Roman" w:hAnsi="Times New Roman"/>
          <w:sz w:val="24"/>
          <w:szCs w:val="24"/>
          <w:lang w:eastAsia="ar-SA"/>
        </w:rPr>
      </w:pPr>
      <w:r w:rsidRPr="008A52E9">
        <w:rPr>
          <w:rFonts w:ascii="Times New Roman" w:hAnsi="Times New Roman"/>
          <w:sz w:val="24"/>
          <w:szCs w:val="24"/>
          <w:lang w:eastAsia="ar-SA"/>
        </w:rPr>
        <w:t>Szczegółowy opis przedmiotu zamówienia został określony dla każdej części osobno w:</w:t>
      </w:r>
    </w:p>
    <w:p w14:paraId="3389BA93" w14:textId="77777777" w:rsidR="009E74C6" w:rsidRPr="008A52E9" w:rsidRDefault="009E74C6" w:rsidP="009E74C6">
      <w:pPr>
        <w:widowControl w:val="0"/>
        <w:numPr>
          <w:ilvl w:val="0"/>
          <w:numId w:val="5"/>
        </w:numPr>
        <w:suppressAutoHyphens/>
        <w:spacing w:after="0" w:line="240" w:lineRule="auto"/>
        <w:ind w:left="1842" w:hanging="567"/>
        <w:jc w:val="both"/>
        <w:rPr>
          <w:rFonts w:ascii="Times New Roman" w:hAnsi="Times New Roman"/>
          <w:sz w:val="24"/>
          <w:szCs w:val="24"/>
          <w:lang w:eastAsia="ar-SA"/>
        </w:rPr>
      </w:pPr>
      <w:r w:rsidRPr="008A52E9">
        <w:rPr>
          <w:rFonts w:ascii="Times New Roman" w:hAnsi="Times New Roman"/>
          <w:sz w:val="24"/>
          <w:szCs w:val="24"/>
          <w:lang w:eastAsia="ar-SA"/>
        </w:rPr>
        <w:t>Opisie Przedmiotu Zamówienia część 1 (OPZ 1)</w:t>
      </w:r>
    </w:p>
    <w:p w14:paraId="45C75B90" w14:textId="77777777" w:rsidR="009E74C6" w:rsidRPr="008A52E9" w:rsidRDefault="009E74C6" w:rsidP="009E74C6">
      <w:pPr>
        <w:widowControl w:val="0"/>
        <w:numPr>
          <w:ilvl w:val="0"/>
          <w:numId w:val="5"/>
        </w:numPr>
        <w:suppressAutoHyphens/>
        <w:spacing w:after="0" w:line="240" w:lineRule="auto"/>
        <w:ind w:left="1842" w:hanging="567"/>
        <w:jc w:val="both"/>
        <w:rPr>
          <w:rFonts w:ascii="Times New Roman" w:hAnsi="Times New Roman"/>
          <w:sz w:val="24"/>
          <w:szCs w:val="24"/>
          <w:lang w:eastAsia="ar-SA"/>
        </w:rPr>
      </w:pPr>
      <w:r w:rsidRPr="008A52E9">
        <w:rPr>
          <w:rFonts w:ascii="Times New Roman" w:hAnsi="Times New Roman"/>
          <w:sz w:val="24"/>
          <w:szCs w:val="24"/>
          <w:lang w:eastAsia="ar-SA"/>
        </w:rPr>
        <w:t>Opisie Przedmiotu Zamówienia część 2 (OPZ 2)</w:t>
      </w:r>
    </w:p>
    <w:p w14:paraId="0C108C11" w14:textId="77777777" w:rsidR="009E74C6" w:rsidRPr="008A52E9" w:rsidRDefault="009E74C6" w:rsidP="009E74C6">
      <w:pPr>
        <w:spacing w:after="0"/>
        <w:ind w:left="708"/>
        <w:jc w:val="both"/>
        <w:rPr>
          <w:rFonts w:ascii="Times New Roman" w:hAnsi="Times New Roman"/>
          <w:b/>
          <w:sz w:val="24"/>
          <w:szCs w:val="24"/>
        </w:rPr>
      </w:pPr>
    </w:p>
    <w:p w14:paraId="71DA191A" w14:textId="77777777" w:rsidR="009E74C6" w:rsidRPr="008A52E9" w:rsidRDefault="009E74C6" w:rsidP="009E74C6">
      <w:pPr>
        <w:ind w:left="708"/>
        <w:jc w:val="center"/>
        <w:rPr>
          <w:rFonts w:ascii="Times New Roman" w:hAnsi="Times New Roman"/>
          <w:b/>
          <w:sz w:val="24"/>
          <w:szCs w:val="24"/>
        </w:rPr>
      </w:pPr>
    </w:p>
    <w:p w14:paraId="5701EBBC" w14:textId="77777777" w:rsidR="009E74C6" w:rsidRPr="008A52E9" w:rsidRDefault="009E74C6" w:rsidP="009E74C6">
      <w:pPr>
        <w:ind w:left="708"/>
        <w:jc w:val="center"/>
        <w:rPr>
          <w:rFonts w:ascii="Times New Roman" w:hAnsi="Times New Roman"/>
          <w:b/>
          <w:sz w:val="24"/>
          <w:szCs w:val="24"/>
        </w:rPr>
      </w:pPr>
    </w:p>
    <w:p w14:paraId="7FBD7DB5" w14:textId="77777777" w:rsidR="009E74C6" w:rsidRPr="008A52E9" w:rsidRDefault="009E74C6" w:rsidP="009E74C6">
      <w:pPr>
        <w:ind w:left="708"/>
        <w:jc w:val="center"/>
        <w:rPr>
          <w:rFonts w:ascii="Times New Roman" w:hAnsi="Times New Roman"/>
          <w:b/>
          <w:sz w:val="24"/>
          <w:szCs w:val="24"/>
        </w:rPr>
      </w:pPr>
    </w:p>
    <w:p w14:paraId="238C96F8" w14:textId="77777777" w:rsidR="009E74C6" w:rsidRPr="008A52E9" w:rsidRDefault="009E74C6" w:rsidP="009E74C6">
      <w:pPr>
        <w:ind w:left="708"/>
        <w:jc w:val="center"/>
        <w:rPr>
          <w:rFonts w:ascii="Times New Roman" w:hAnsi="Times New Roman"/>
          <w:b/>
          <w:sz w:val="24"/>
          <w:szCs w:val="24"/>
        </w:rPr>
      </w:pPr>
    </w:p>
    <w:p w14:paraId="638878A4" w14:textId="77777777" w:rsidR="009E74C6" w:rsidRPr="008A52E9" w:rsidRDefault="009E74C6" w:rsidP="009E74C6">
      <w:pPr>
        <w:ind w:left="708"/>
        <w:jc w:val="center"/>
        <w:rPr>
          <w:rFonts w:ascii="Times New Roman" w:hAnsi="Times New Roman"/>
          <w:b/>
          <w:sz w:val="24"/>
          <w:szCs w:val="24"/>
        </w:rPr>
      </w:pPr>
    </w:p>
    <w:p w14:paraId="05890F89" w14:textId="77777777" w:rsidR="009E74C6" w:rsidRPr="008A52E9" w:rsidRDefault="009E74C6" w:rsidP="009E74C6">
      <w:pPr>
        <w:ind w:left="708"/>
        <w:jc w:val="center"/>
        <w:rPr>
          <w:rFonts w:ascii="Times New Roman" w:hAnsi="Times New Roman"/>
          <w:b/>
          <w:sz w:val="24"/>
          <w:szCs w:val="24"/>
        </w:rPr>
      </w:pPr>
    </w:p>
    <w:p w14:paraId="7625BA15" w14:textId="77777777" w:rsidR="009E74C6" w:rsidRPr="008A52E9" w:rsidRDefault="009E74C6" w:rsidP="009E74C6">
      <w:pPr>
        <w:ind w:left="708"/>
        <w:jc w:val="center"/>
        <w:rPr>
          <w:rFonts w:ascii="Times New Roman" w:hAnsi="Times New Roman"/>
          <w:b/>
          <w:sz w:val="24"/>
          <w:szCs w:val="24"/>
        </w:rPr>
      </w:pPr>
    </w:p>
    <w:p w14:paraId="2060A421" w14:textId="77777777" w:rsidR="009E74C6" w:rsidRPr="008A52E9" w:rsidRDefault="009E74C6" w:rsidP="009E74C6">
      <w:pPr>
        <w:ind w:left="708"/>
        <w:jc w:val="center"/>
        <w:rPr>
          <w:rFonts w:ascii="Times New Roman" w:hAnsi="Times New Roman"/>
          <w:b/>
          <w:sz w:val="24"/>
          <w:szCs w:val="24"/>
        </w:rPr>
      </w:pPr>
    </w:p>
    <w:p w14:paraId="36853A10" w14:textId="77777777" w:rsidR="009E74C6" w:rsidRPr="008A52E9" w:rsidRDefault="009E74C6" w:rsidP="009E74C6">
      <w:pPr>
        <w:ind w:left="708"/>
        <w:jc w:val="center"/>
        <w:rPr>
          <w:rFonts w:ascii="Times New Roman" w:hAnsi="Times New Roman"/>
          <w:b/>
          <w:sz w:val="24"/>
          <w:szCs w:val="24"/>
        </w:rPr>
      </w:pPr>
    </w:p>
    <w:p w14:paraId="30115ADE" w14:textId="77777777" w:rsidR="009E74C6" w:rsidRPr="008A52E9" w:rsidRDefault="009E74C6" w:rsidP="009E74C6">
      <w:pPr>
        <w:ind w:left="708"/>
        <w:jc w:val="center"/>
        <w:rPr>
          <w:rFonts w:ascii="Times New Roman" w:hAnsi="Times New Roman"/>
          <w:b/>
          <w:sz w:val="24"/>
          <w:szCs w:val="24"/>
        </w:rPr>
      </w:pPr>
    </w:p>
    <w:p w14:paraId="24D7D56F" w14:textId="77777777" w:rsidR="009E74C6" w:rsidRPr="008A52E9" w:rsidRDefault="009E74C6" w:rsidP="009E74C6">
      <w:pPr>
        <w:ind w:left="708"/>
        <w:jc w:val="center"/>
        <w:rPr>
          <w:rFonts w:ascii="Times New Roman" w:hAnsi="Times New Roman"/>
          <w:b/>
          <w:sz w:val="24"/>
          <w:szCs w:val="24"/>
        </w:rPr>
      </w:pPr>
    </w:p>
    <w:p w14:paraId="0723D48D" w14:textId="77777777" w:rsidR="009E74C6" w:rsidRPr="008A52E9" w:rsidRDefault="009E74C6" w:rsidP="009E74C6">
      <w:pPr>
        <w:ind w:left="708"/>
        <w:jc w:val="center"/>
        <w:rPr>
          <w:rFonts w:ascii="Times New Roman" w:hAnsi="Times New Roman"/>
          <w:b/>
          <w:sz w:val="24"/>
          <w:szCs w:val="24"/>
        </w:rPr>
      </w:pPr>
    </w:p>
    <w:p w14:paraId="049DD4CE" w14:textId="77777777" w:rsidR="009E74C6" w:rsidRPr="008A52E9" w:rsidRDefault="009E74C6" w:rsidP="009E74C6">
      <w:pPr>
        <w:ind w:left="708"/>
        <w:rPr>
          <w:rFonts w:ascii="Times New Roman" w:hAnsi="Times New Roman"/>
          <w:b/>
          <w:sz w:val="24"/>
          <w:szCs w:val="24"/>
        </w:rPr>
      </w:pPr>
      <w:r>
        <w:rPr>
          <w:rFonts w:ascii="Times New Roman" w:hAnsi="Times New Roman"/>
          <w:b/>
          <w:sz w:val="24"/>
          <w:szCs w:val="24"/>
        </w:rPr>
        <w:t>O</w:t>
      </w:r>
      <w:r w:rsidRPr="008A52E9">
        <w:rPr>
          <w:rFonts w:ascii="Times New Roman" w:hAnsi="Times New Roman"/>
          <w:b/>
          <w:sz w:val="24"/>
          <w:szCs w:val="24"/>
        </w:rPr>
        <w:t>pis Przedmiotu Zamówienia część 1 (OPZ 1)</w:t>
      </w:r>
    </w:p>
    <w:p w14:paraId="35F9A36D" w14:textId="77777777" w:rsidR="009E74C6" w:rsidRPr="008A52E9" w:rsidRDefault="009E74C6" w:rsidP="009E74C6">
      <w:pPr>
        <w:pStyle w:val="Akapitzlist"/>
        <w:numPr>
          <w:ilvl w:val="0"/>
          <w:numId w:val="2"/>
        </w:numPr>
        <w:spacing w:after="160"/>
        <w:ind w:left="1275" w:hanging="567"/>
        <w:rPr>
          <w:rFonts w:ascii="Times New Roman" w:hAnsi="Times New Roman"/>
          <w:b/>
          <w:sz w:val="24"/>
          <w:szCs w:val="24"/>
        </w:rPr>
      </w:pPr>
      <w:r w:rsidRPr="008A52E9">
        <w:rPr>
          <w:rFonts w:ascii="Times New Roman" w:hAnsi="Times New Roman"/>
          <w:b/>
          <w:sz w:val="24"/>
          <w:szCs w:val="24"/>
        </w:rPr>
        <w:t>Przedmiot Zamówienia</w:t>
      </w:r>
    </w:p>
    <w:p w14:paraId="44FF561A" w14:textId="77777777" w:rsidR="009E74C6" w:rsidRPr="008A52E9" w:rsidRDefault="009E74C6" w:rsidP="009E74C6">
      <w:pPr>
        <w:pStyle w:val="Akapitzlist"/>
        <w:numPr>
          <w:ilvl w:val="1"/>
          <w:numId w:val="2"/>
        </w:numPr>
        <w:spacing w:after="160"/>
        <w:ind w:left="1842" w:hanging="567"/>
        <w:jc w:val="both"/>
        <w:rPr>
          <w:rFonts w:ascii="Times New Roman" w:hAnsi="Times New Roman"/>
          <w:sz w:val="24"/>
          <w:szCs w:val="24"/>
        </w:rPr>
      </w:pPr>
      <w:r w:rsidRPr="008A52E9">
        <w:rPr>
          <w:rFonts w:ascii="Times New Roman" w:hAnsi="Times New Roman"/>
          <w:sz w:val="24"/>
          <w:szCs w:val="24"/>
        </w:rPr>
        <w:t>Przedmiotem zamówienia jest realizacja techniczna i dostarczenie 10 filmów szkoleniowych (5 z cyklu „Szkoła dla eksportera” w ramach projektu Enterprise Europe Network oraz 5 w ramach Centrum Rozwoju MŚP PARP).</w:t>
      </w:r>
    </w:p>
    <w:p w14:paraId="1297048E" w14:textId="77777777" w:rsidR="009E74C6" w:rsidRDefault="009E74C6" w:rsidP="009E74C6">
      <w:pPr>
        <w:pStyle w:val="Akapitzlist"/>
        <w:numPr>
          <w:ilvl w:val="1"/>
          <w:numId w:val="2"/>
        </w:numPr>
        <w:spacing w:after="160"/>
        <w:ind w:left="1842" w:hanging="567"/>
        <w:jc w:val="both"/>
        <w:rPr>
          <w:rFonts w:ascii="Times New Roman" w:hAnsi="Times New Roman"/>
          <w:sz w:val="24"/>
          <w:szCs w:val="24"/>
        </w:rPr>
      </w:pPr>
      <w:r w:rsidRPr="008A52E9">
        <w:rPr>
          <w:rFonts w:ascii="Times New Roman" w:hAnsi="Times New Roman"/>
          <w:sz w:val="24"/>
          <w:szCs w:val="24"/>
        </w:rPr>
        <w:t>Przykładowe wcześniejsze filmy dostępne są na kanale YouTube Zamawiającego m.in. w playli</w:t>
      </w:r>
      <w:r>
        <w:rPr>
          <w:rFonts w:ascii="Times New Roman" w:hAnsi="Times New Roman"/>
          <w:sz w:val="24"/>
          <w:szCs w:val="24"/>
        </w:rPr>
        <w:t>stach</w:t>
      </w:r>
    </w:p>
    <w:p w14:paraId="46967EA6" w14:textId="77777777" w:rsidR="009E74C6" w:rsidRPr="00EF7B36" w:rsidRDefault="009E74C6" w:rsidP="009E74C6">
      <w:pPr>
        <w:pStyle w:val="Akapitzlist"/>
        <w:numPr>
          <w:ilvl w:val="0"/>
          <w:numId w:val="8"/>
        </w:numPr>
        <w:spacing w:after="160"/>
        <w:ind w:left="1843" w:hanging="1"/>
        <w:rPr>
          <w:rFonts w:ascii="Times New Roman" w:hAnsi="Times New Roman"/>
          <w:sz w:val="24"/>
          <w:szCs w:val="24"/>
          <w:lang w:val="en-US"/>
        </w:rPr>
      </w:pPr>
      <w:r w:rsidRPr="00EF7B36">
        <w:rPr>
          <w:rFonts w:ascii="Times New Roman" w:hAnsi="Times New Roman"/>
          <w:sz w:val="24"/>
          <w:szCs w:val="24"/>
          <w:lang w:val="en-US"/>
        </w:rPr>
        <w:t xml:space="preserve">Enterprise Europe Network </w:t>
      </w:r>
      <w:hyperlink r:id="rId10" w:history="1">
        <w:r w:rsidRPr="00EF7B36">
          <w:rPr>
            <w:rStyle w:val="Hipercze"/>
            <w:rFonts w:ascii="Times New Roman" w:hAnsi="Times New Roman"/>
            <w:sz w:val="24"/>
            <w:szCs w:val="24"/>
            <w:lang w:val="en-US"/>
          </w:rPr>
          <w:t>https://www.youtube.com/watch?v=2Hej75D0qak&amp;list=PLynE-SBIVdGqz301mvHUaPqPEuOcucbPt</w:t>
        </w:r>
      </w:hyperlink>
      <w:r w:rsidRPr="00EF7B36">
        <w:rPr>
          <w:rFonts w:ascii="Times New Roman" w:hAnsi="Times New Roman"/>
          <w:sz w:val="24"/>
          <w:szCs w:val="24"/>
          <w:lang w:val="en-US"/>
        </w:rPr>
        <w:t xml:space="preserve"> </w:t>
      </w:r>
    </w:p>
    <w:p w14:paraId="16856F96" w14:textId="77777777" w:rsidR="009E74C6" w:rsidRDefault="009E74C6" w:rsidP="009E74C6">
      <w:pPr>
        <w:pStyle w:val="Akapitzlist"/>
        <w:numPr>
          <w:ilvl w:val="0"/>
          <w:numId w:val="8"/>
        </w:numPr>
        <w:spacing w:after="160"/>
        <w:ind w:left="1843" w:hanging="1"/>
        <w:rPr>
          <w:rFonts w:ascii="Times New Roman" w:hAnsi="Times New Roman"/>
          <w:sz w:val="24"/>
          <w:szCs w:val="24"/>
        </w:rPr>
      </w:pPr>
      <w:r w:rsidRPr="008A52E9">
        <w:rPr>
          <w:rFonts w:ascii="Times New Roman" w:hAnsi="Times New Roman"/>
          <w:sz w:val="24"/>
          <w:szCs w:val="24"/>
        </w:rPr>
        <w:t xml:space="preserve">Centrum Rozwoju MŚP </w:t>
      </w:r>
      <w:hyperlink r:id="rId11" w:history="1">
        <w:r w:rsidRPr="0076482E">
          <w:rPr>
            <w:rStyle w:val="Hipercze"/>
            <w:rFonts w:ascii="Times New Roman" w:hAnsi="Times New Roman"/>
            <w:sz w:val="24"/>
            <w:szCs w:val="24"/>
          </w:rPr>
          <w:t>https://www.youtube.com/watch?v=90RriesIM50&amp;list=PLynE-SBIVdGqIE2CkibDTLPc5_aVMqVjo</w:t>
        </w:r>
      </w:hyperlink>
      <w:r>
        <w:rPr>
          <w:rFonts w:ascii="Times New Roman" w:hAnsi="Times New Roman"/>
          <w:sz w:val="24"/>
          <w:szCs w:val="24"/>
        </w:rPr>
        <w:t xml:space="preserve"> </w:t>
      </w:r>
    </w:p>
    <w:p w14:paraId="181699B2" w14:textId="77777777" w:rsidR="009E74C6" w:rsidRPr="008A52E9" w:rsidRDefault="009E74C6" w:rsidP="009E74C6">
      <w:pPr>
        <w:pStyle w:val="Akapitzlist"/>
        <w:spacing w:after="160"/>
        <w:ind w:left="1843"/>
        <w:rPr>
          <w:rFonts w:ascii="Times New Roman" w:hAnsi="Times New Roman"/>
          <w:sz w:val="24"/>
          <w:szCs w:val="24"/>
        </w:rPr>
      </w:pPr>
    </w:p>
    <w:p w14:paraId="36131117" w14:textId="77777777" w:rsidR="009E74C6" w:rsidRPr="008A52E9" w:rsidRDefault="009E74C6" w:rsidP="009E74C6">
      <w:pPr>
        <w:pStyle w:val="Akapitzlist"/>
        <w:numPr>
          <w:ilvl w:val="0"/>
          <w:numId w:val="2"/>
        </w:numPr>
        <w:spacing w:after="160"/>
        <w:ind w:left="1275" w:hanging="567"/>
        <w:jc w:val="both"/>
        <w:rPr>
          <w:rFonts w:ascii="Times New Roman" w:hAnsi="Times New Roman"/>
          <w:b/>
          <w:bCs/>
          <w:sz w:val="24"/>
          <w:szCs w:val="24"/>
        </w:rPr>
      </w:pPr>
      <w:r w:rsidRPr="008A52E9">
        <w:rPr>
          <w:rFonts w:ascii="Times New Roman" w:hAnsi="Times New Roman"/>
          <w:b/>
          <w:bCs/>
          <w:sz w:val="24"/>
          <w:szCs w:val="24"/>
        </w:rPr>
        <w:t>Wytyczne ogólne</w:t>
      </w:r>
    </w:p>
    <w:p w14:paraId="14836784" w14:textId="77777777" w:rsidR="009E74C6" w:rsidRPr="008A52E9" w:rsidRDefault="009E74C6" w:rsidP="009E74C6">
      <w:pPr>
        <w:pStyle w:val="Akapitzlist"/>
        <w:spacing w:after="160"/>
        <w:ind w:left="1275"/>
        <w:jc w:val="both"/>
        <w:rPr>
          <w:rFonts w:ascii="Times New Roman" w:hAnsi="Times New Roman"/>
          <w:sz w:val="24"/>
          <w:szCs w:val="24"/>
        </w:rPr>
      </w:pPr>
      <w:r w:rsidRPr="008A52E9">
        <w:rPr>
          <w:rFonts w:ascii="Times New Roman" w:hAnsi="Times New Roman"/>
          <w:bCs/>
          <w:sz w:val="24"/>
          <w:szCs w:val="24"/>
        </w:rPr>
        <w:t xml:space="preserve">W trakcie </w:t>
      </w:r>
      <w:r w:rsidRPr="008A52E9">
        <w:rPr>
          <w:rFonts w:ascii="Times New Roman" w:hAnsi="Times New Roman"/>
          <w:sz w:val="24"/>
          <w:szCs w:val="24"/>
        </w:rPr>
        <w:t>realizacji zamówienia Wykonawca jest zobowiązany do:</w:t>
      </w:r>
    </w:p>
    <w:p w14:paraId="1026E35C" w14:textId="77777777" w:rsidR="009E74C6" w:rsidRPr="008A52E9" w:rsidRDefault="009E74C6" w:rsidP="009E74C6">
      <w:pPr>
        <w:pStyle w:val="Akapitzlist"/>
        <w:numPr>
          <w:ilvl w:val="1"/>
          <w:numId w:val="2"/>
        </w:numPr>
        <w:spacing w:after="160"/>
        <w:ind w:left="1842" w:hanging="567"/>
        <w:jc w:val="both"/>
        <w:rPr>
          <w:rFonts w:ascii="Times New Roman" w:hAnsi="Times New Roman"/>
          <w:sz w:val="24"/>
          <w:szCs w:val="24"/>
        </w:rPr>
      </w:pPr>
      <w:r w:rsidRPr="008A52E9">
        <w:rPr>
          <w:rFonts w:ascii="Times New Roman" w:hAnsi="Times New Roman"/>
          <w:sz w:val="24"/>
          <w:szCs w:val="24"/>
        </w:rPr>
        <w:t xml:space="preserve">Ścisłej współpracy z Zamawiającym na każdym etapie realizacji przedsięwzięcia. </w:t>
      </w:r>
    </w:p>
    <w:p w14:paraId="3EED00EF" w14:textId="77777777" w:rsidR="009E74C6" w:rsidRPr="008A52E9" w:rsidRDefault="009E74C6" w:rsidP="009E74C6">
      <w:pPr>
        <w:pStyle w:val="Akapitzlist"/>
        <w:numPr>
          <w:ilvl w:val="1"/>
          <w:numId w:val="2"/>
        </w:numPr>
        <w:spacing w:after="160"/>
        <w:ind w:left="1842" w:hanging="567"/>
        <w:jc w:val="both"/>
        <w:rPr>
          <w:rFonts w:ascii="Times New Roman" w:hAnsi="Times New Roman"/>
          <w:sz w:val="24"/>
          <w:szCs w:val="24"/>
        </w:rPr>
      </w:pPr>
      <w:r w:rsidRPr="008A52E9">
        <w:rPr>
          <w:rFonts w:ascii="Times New Roman" w:hAnsi="Times New Roman"/>
          <w:sz w:val="24"/>
          <w:szCs w:val="24"/>
        </w:rPr>
        <w:t>Zachowania najwyższej staranności i działania zgodnie z obowiązującym stanem prawnym.</w:t>
      </w:r>
    </w:p>
    <w:p w14:paraId="2549B9BA" w14:textId="77777777" w:rsidR="009E74C6" w:rsidRPr="008A52E9" w:rsidRDefault="009E74C6" w:rsidP="009E74C6">
      <w:pPr>
        <w:pStyle w:val="Akapitzlist"/>
        <w:numPr>
          <w:ilvl w:val="1"/>
          <w:numId w:val="2"/>
        </w:numPr>
        <w:spacing w:after="160"/>
        <w:ind w:left="1842" w:hanging="567"/>
        <w:jc w:val="both"/>
        <w:rPr>
          <w:rFonts w:ascii="Times New Roman" w:hAnsi="Times New Roman"/>
          <w:sz w:val="24"/>
          <w:szCs w:val="24"/>
        </w:rPr>
      </w:pPr>
      <w:r w:rsidRPr="008A52E9">
        <w:rPr>
          <w:rFonts w:ascii="Times New Roman" w:hAnsi="Times New Roman"/>
          <w:sz w:val="24"/>
          <w:szCs w:val="24"/>
        </w:rPr>
        <w:t>Przestrzegania wymogów dotyczących zasad wizualizacji określonych w</w:t>
      </w:r>
      <w:r>
        <w:rPr>
          <w:rFonts w:ascii="Times New Roman" w:hAnsi="Times New Roman"/>
          <w:sz w:val="24"/>
          <w:szCs w:val="24"/>
        </w:rPr>
        <w:t> </w:t>
      </w:r>
      <w:r w:rsidRPr="008A52E9">
        <w:rPr>
          <w:rFonts w:ascii="Times New Roman" w:hAnsi="Times New Roman"/>
          <w:sz w:val="24"/>
          <w:szCs w:val="24"/>
        </w:rPr>
        <w:t>umowie.</w:t>
      </w:r>
    </w:p>
    <w:p w14:paraId="1866D370" w14:textId="46CBC99D" w:rsidR="009E74C6" w:rsidRPr="008A52E9" w:rsidRDefault="001D7E87" w:rsidP="009E74C6">
      <w:pPr>
        <w:pStyle w:val="Akapitzlist"/>
        <w:numPr>
          <w:ilvl w:val="1"/>
          <w:numId w:val="2"/>
        </w:numPr>
        <w:spacing w:after="160"/>
        <w:ind w:left="1842" w:hanging="567"/>
        <w:jc w:val="both"/>
        <w:rPr>
          <w:rFonts w:ascii="Times New Roman" w:hAnsi="Times New Roman"/>
          <w:sz w:val="24"/>
          <w:szCs w:val="24"/>
        </w:rPr>
      </w:pPr>
      <w:r>
        <w:rPr>
          <w:rFonts w:ascii="Times New Roman" w:hAnsi="Times New Roman"/>
          <w:sz w:val="24"/>
          <w:szCs w:val="24"/>
        </w:rPr>
        <w:t xml:space="preserve">Odpowiedzialności </w:t>
      </w:r>
      <w:r w:rsidR="009E74C6" w:rsidRPr="008A52E9">
        <w:rPr>
          <w:rFonts w:ascii="Times New Roman" w:hAnsi="Times New Roman"/>
          <w:sz w:val="24"/>
          <w:szCs w:val="24"/>
        </w:rPr>
        <w:t>za wszelkie zobowiązania formalno-prawne wobec podmiotów z nim współpracujących przy lub na rzecz realizacji niniejszego zamówienia</w:t>
      </w:r>
      <w:r w:rsidR="00174D7D">
        <w:rPr>
          <w:rFonts w:ascii="Times New Roman" w:hAnsi="Times New Roman"/>
          <w:sz w:val="24"/>
          <w:szCs w:val="24"/>
        </w:rPr>
        <w:t>.</w:t>
      </w:r>
      <w:r w:rsidR="009E74C6" w:rsidRPr="008A52E9">
        <w:rPr>
          <w:rFonts w:ascii="Times New Roman" w:hAnsi="Times New Roman"/>
          <w:sz w:val="24"/>
          <w:szCs w:val="24"/>
        </w:rPr>
        <w:t xml:space="preserve"> </w:t>
      </w:r>
    </w:p>
    <w:p w14:paraId="3BCA3260" w14:textId="77777777" w:rsidR="009E74C6" w:rsidRPr="000A644E" w:rsidRDefault="009E74C6" w:rsidP="009E74C6">
      <w:pPr>
        <w:pStyle w:val="Akapitzlist"/>
        <w:numPr>
          <w:ilvl w:val="1"/>
          <w:numId w:val="2"/>
        </w:numPr>
        <w:tabs>
          <w:tab w:val="left" w:pos="1843"/>
        </w:tabs>
        <w:spacing w:after="160"/>
        <w:ind w:left="1843" w:hanging="567"/>
        <w:jc w:val="both"/>
        <w:rPr>
          <w:rFonts w:ascii="Times New Roman" w:hAnsi="Times New Roman"/>
          <w:sz w:val="24"/>
          <w:szCs w:val="24"/>
        </w:rPr>
      </w:pPr>
      <w:r w:rsidRPr="000A644E">
        <w:rPr>
          <w:rFonts w:ascii="Times New Roman" w:hAnsi="Times New Roman"/>
          <w:sz w:val="24"/>
          <w:szCs w:val="24"/>
        </w:rPr>
        <w:t>Realizowania Przedmiotu zamówienia zgodnie z Wytycznymi w zakresie realizacji zasady równości szans i niedyskryminacji, w tym dostępności dla osób z</w:t>
      </w:r>
      <w:r>
        <w:rPr>
          <w:rFonts w:ascii="Times New Roman" w:hAnsi="Times New Roman"/>
          <w:sz w:val="24"/>
          <w:szCs w:val="24"/>
        </w:rPr>
        <w:t> </w:t>
      </w:r>
      <w:r w:rsidRPr="000A644E">
        <w:rPr>
          <w:rFonts w:ascii="Times New Roman" w:hAnsi="Times New Roman"/>
          <w:sz w:val="24"/>
          <w:szCs w:val="24"/>
        </w:rPr>
        <w:t>niepełnosprawnościami oraz zasady równości szans kobiet i mężczyzn w ramach funduszy unijnych na lata 2014-</w:t>
      </w:r>
      <w:r>
        <w:rPr>
          <w:rFonts w:ascii="Times New Roman" w:hAnsi="Times New Roman"/>
          <w:sz w:val="24"/>
          <w:szCs w:val="24"/>
        </w:rPr>
        <w:t xml:space="preserve">2020 </w:t>
      </w:r>
      <w:r w:rsidRPr="000A644E">
        <w:rPr>
          <w:rFonts w:ascii="Times New Roman" w:hAnsi="Times New Roman"/>
          <w:sz w:val="24"/>
          <w:szCs w:val="24"/>
        </w:rPr>
        <w:t>(</w:t>
      </w:r>
      <w:hyperlink r:id="rId12" w:history="1">
        <w:r w:rsidRPr="00342A86">
          <w:rPr>
            <w:rStyle w:val="Hipercze"/>
            <w:rFonts w:ascii="Times New Roman" w:hAnsi="Times New Roman"/>
            <w:sz w:val="24"/>
            <w:szCs w:val="24"/>
          </w:rPr>
          <w:t>https://www.funduszeeuropejskie.gov.pl/strony/o-funduszach/dokumenty/wytyczne-w-zakresie-realizacji-zasady-rownosci-szans-i-niedyskryminacji-oraz-zasady-rownosci-szans</w:t>
        </w:r>
      </w:hyperlink>
      <w:r w:rsidRPr="000A644E">
        <w:rPr>
          <w:rFonts w:ascii="Times New Roman" w:hAnsi="Times New Roman"/>
          <w:sz w:val="24"/>
          <w:szCs w:val="24"/>
        </w:rPr>
        <w:t xml:space="preserve">) w szczególności określone w Załączniku nr 2 „Standardy dostępności dla polityki spójności 2014-2020 w zakresie </w:t>
      </w:r>
      <w:r>
        <w:rPr>
          <w:rFonts w:ascii="Times New Roman" w:hAnsi="Times New Roman"/>
          <w:sz w:val="24"/>
          <w:szCs w:val="24"/>
        </w:rPr>
        <w:t xml:space="preserve">materiałów multimedialnych oraz </w:t>
      </w:r>
      <w:r w:rsidRPr="000A644E">
        <w:rPr>
          <w:rFonts w:ascii="Times New Roman" w:hAnsi="Times New Roman"/>
          <w:sz w:val="24"/>
          <w:szCs w:val="24"/>
        </w:rPr>
        <w:t>transmisji on-line</w:t>
      </w:r>
      <w:r>
        <w:rPr>
          <w:rFonts w:ascii="Times New Roman" w:hAnsi="Times New Roman"/>
          <w:sz w:val="24"/>
          <w:szCs w:val="24"/>
        </w:rPr>
        <w:t xml:space="preserve"> </w:t>
      </w:r>
      <w:r w:rsidRPr="000A644E">
        <w:rPr>
          <w:rFonts w:ascii="Times New Roman" w:hAnsi="Times New Roman"/>
          <w:sz w:val="24"/>
          <w:szCs w:val="24"/>
        </w:rPr>
        <w:t>(</w:t>
      </w:r>
      <w:hyperlink r:id="rId13" w:history="1">
        <w:r w:rsidRPr="00342A86">
          <w:rPr>
            <w:rStyle w:val="Hipercze"/>
            <w:rFonts w:ascii="Times New Roman" w:hAnsi="Times New Roman"/>
            <w:sz w:val="24"/>
            <w:szCs w:val="24"/>
          </w:rPr>
          <w:t>https://www.funduszeeuropejskie.gov.pl/media/55001/Zalacznik_nr_2_do_Wytycznych_w_zakresie_rownosci_zatwiedzone_050418.pdf</w:t>
        </w:r>
      </w:hyperlink>
      <w:r w:rsidRPr="000A644E">
        <w:rPr>
          <w:rFonts w:ascii="Times New Roman" w:hAnsi="Times New Roman"/>
          <w:sz w:val="24"/>
          <w:szCs w:val="24"/>
        </w:rPr>
        <w:t>).</w:t>
      </w:r>
      <w:r w:rsidRPr="000A644E">
        <w:rPr>
          <w:rFonts w:ascii="Times New Roman" w:hAnsi="Times New Roman"/>
          <w:sz w:val="24"/>
          <w:szCs w:val="24"/>
        </w:rPr>
        <w:cr/>
      </w:r>
    </w:p>
    <w:p w14:paraId="56FB59AD" w14:textId="77777777" w:rsidR="009E74C6" w:rsidRPr="008A52E9" w:rsidRDefault="009E74C6" w:rsidP="009E74C6">
      <w:pPr>
        <w:pStyle w:val="Akapitzlist"/>
        <w:numPr>
          <w:ilvl w:val="0"/>
          <w:numId w:val="2"/>
        </w:numPr>
        <w:spacing w:after="160"/>
        <w:ind w:left="1275" w:hanging="567"/>
        <w:jc w:val="both"/>
        <w:rPr>
          <w:rFonts w:ascii="Times New Roman" w:hAnsi="Times New Roman"/>
          <w:b/>
          <w:sz w:val="24"/>
          <w:szCs w:val="24"/>
        </w:rPr>
      </w:pPr>
      <w:r w:rsidRPr="008A52E9">
        <w:rPr>
          <w:rFonts w:ascii="Times New Roman" w:hAnsi="Times New Roman"/>
          <w:b/>
          <w:bCs/>
          <w:sz w:val="24"/>
          <w:szCs w:val="24"/>
        </w:rPr>
        <w:lastRenderedPageBreak/>
        <w:t>Zrealizowanie 10 nagrań audio-video, każde o orientacyjnym czasie trwania ok. 120 minut</w:t>
      </w:r>
      <w:r w:rsidRPr="008A52E9">
        <w:rPr>
          <w:rFonts w:ascii="Times New Roman" w:hAnsi="Times New Roman"/>
          <w:b/>
          <w:sz w:val="24"/>
          <w:szCs w:val="24"/>
        </w:rPr>
        <w:t xml:space="preserve"> </w:t>
      </w:r>
    </w:p>
    <w:p w14:paraId="03AC22A9" w14:textId="77777777" w:rsidR="009E74C6" w:rsidRPr="008A52E9" w:rsidRDefault="009E74C6" w:rsidP="009E74C6">
      <w:pPr>
        <w:pStyle w:val="Akapitzlist"/>
        <w:numPr>
          <w:ilvl w:val="1"/>
          <w:numId w:val="2"/>
        </w:numPr>
        <w:spacing w:after="160"/>
        <w:ind w:left="1842" w:hanging="567"/>
        <w:jc w:val="both"/>
        <w:rPr>
          <w:rFonts w:ascii="Times New Roman" w:hAnsi="Times New Roman"/>
          <w:sz w:val="24"/>
          <w:szCs w:val="24"/>
        </w:rPr>
      </w:pPr>
      <w:r w:rsidRPr="008A52E9">
        <w:rPr>
          <w:rFonts w:ascii="Times New Roman" w:hAnsi="Times New Roman"/>
          <w:sz w:val="24"/>
          <w:szCs w:val="24"/>
        </w:rPr>
        <w:t xml:space="preserve">Nagranie w profesjonalnym studiu nagraniowym (na terenie Warszawy) wyposażonym w co najmniej 2 kamery i inne niezbędne wyposażenie techniczne, umożliwiające realizację nagrań z uwzględnieniem wymagań określonych w pkt. 4 oraz zapewnienie obsługi technicznej nagrań, w tym obsługi realizatorskiej obrazu i dźwięku. </w:t>
      </w:r>
    </w:p>
    <w:p w14:paraId="7DBA5494" w14:textId="77777777" w:rsidR="009E74C6" w:rsidRPr="008A52E9" w:rsidRDefault="009E74C6" w:rsidP="009E74C6">
      <w:pPr>
        <w:pStyle w:val="Akapitzlist"/>
        <w:numPr>
          <w:ilvl w:val="1"/>
          <w:numId w:val="2"/>
        </w:numPr>
        <w:spacing w:after="160"/>
        <w:ind w:left="1842" w:hanging="567"/>
        <w:jc w:val="both"/>
        <w:rPr>
          <w:rFonts w:ascii="Times New Roman" w:hAnsi="Times New Roman"/>
          <w:sz w:val="24"/>
          <w:szCs w:val="24"/>
        </w:rPr>
      </w:pPr>
      <w:r w:rsidRPr="008A52E9">
        <w:rPr>
          <w:rFonts w:ascii="Times New Roman" w:hAnsi="Times New Roman"/>
          <w:sz w:val="24"/>
          <w:szCs w:val="24"/>
        </w:rPr>
        <w:t>Nagrania będą realizowane zgodnie z harmonogramem / terminarzem nagrań, uzgodnionym z Zamawiającym. Ostatnie nagranie musi zostać zrealizowane nie później niż 1</w:t>
      </w:r>
      <w:r>
        <w:rPr>
          <w:rFonts w:ascii="Times New Roman" w:hAnsi="Times New Roman"/>
          <w:sz w:val="24"/>
          <w:szCs w:val="24"/>
        </w:rPr>
        <w:t>5</w:t>
      </w:r>
      <w:r w:rsidRPr="008A52E9">
        <w:rPr>
          <w:rFonts w:ascii="Times New Roman" w:hAnsi="Times New Roman"/>
          <w:sz w:val="24"/>
          <w:szCs w:val="24"/>
        </w:rPr>
        <w:t xml:space="preserve"> listopada 201</w:t>
      </w:r>
      <w:r>
        <w:rPr>
          <w:rFonts w:ascii="Times New Roman" w:hAnsi="Times New Roman"/>
          <w:sz w:val="24"/>
          <w:szCs w:val="24"/>
        </w:rPr>
        <w:t>9</w:t>
      </w:r>
      <w:r w:rsidRPr="008A52E9">
        <w:rPr>
          <w:rFonts w:ascii="Times New Roman" w:hAnsi="Times New Roman"/>
          <w:sz w:val="24"/>
          <w:szCs w:val="24"/>
        </w:rPr>
        <w:t xml:space="preserve"> r. </w:t>
      </w:r>
    </w:p>
    <w:p w14:paraId="704BB1E4" w14:textId="77777777" w:rsidR="009E74C6" w:rsidRPr="008A52E9" w:rsidRDefault="009E74C6" w:rsidP="009E74C6">
      <w:pPr>
        <w:pStyle w:val="Akapitzlist"/>
        <w:ind w:left="1842" w:hanging="567"/>
        <w:jc w:val="both"/>
        <w:rPr>
          <w:rFonts w:ascii="Times New Roman" w:hAnsi="Times New Roman"/>
          <w:sz w:val="24"/>
          <w:szCs w:val="24"/>
        </w:rPr>
      </w:pPr>
      <w:r w:rsidRPr="008A52E9">
        <w:rPr>
          <w:rFonts w:ascii="Times New Roman" w:hAnsi="Times New Roman"/>
          <w:sz w:val="24"/>
          <w:szCs w:val="24"/>
        </w:rPr>
        <w:t xml:space="preserve"> </w:t>
      </w:r>
    </w:p>
    <w:p w14:paraId="22F4690C" w14:textId="77777777" w:rsidR="009E74C6" w:rsidRPr="008A52E9" w:rsidRDefault="009E74C6" w:rsidP="009E74C6">
      <w:pPr>
        <w:pStyle w:val="Akapitzlist"/>
        <w:numPr>
          <w:ilvl w:val="0"/>
          <w:numId w:val="2"/>
        </w:numPr>
        <w:spacing w:after="160"/>
        <w:ind w:left="1275" w:hanging="567"/>
        <w:jc w:val="both"/>
        <w:rPr>
          <w:rFonts w:ascii="Times New Roman" w:hAnsi="Times New Roman"/>
          <w:b/>
          <w:sz w:val="24"/>
          <w:szCs w:val="24"/>
        </w:rPr>
      </w:pPr>
      <w:r w:rsidRPr="008A52E9">
        <w:rPr>
          <w:rFonts w:ascii="Times New Roman" w:hAnsi="Times New Roman"/>
          <w:b/>
          <w:bCs/>
          <w:sz w:val="24"/>
          <w:szCs w:val="24"/>
        </w:rPr>
        <w:t>Montaż i obróbka nagrania każdego z 10 nagrań oraz ich dostarczenie do siedziby PARP</w:t>
      </w:r>
    </w:p>
    <w:p w14:paraId="156EB685" w14:textId="77777777" w:rsidR="009E74C6" w:rsidRPr="008A52E9" w:rsidRDefault="009E74C6" w:rsidP="009E74C6">
      <w:pPr>
        <w:pStyle w:val="Akapitzlist"/>
        <w:numPr>
          <w:ilvl w:val="1"/>
          <w:numId w:val="2"/>
        </w:numPr>
        <w:spacing w:after="160"/>
        <w:ind w:left="1842" w:hanging="567"/>
        <w:jc w:val="both"/>
        <w:rPr>
          <w:rFonts w:ascii="Times New Roman" w:hAnsi="Times New Roman"/>
          <w:sz w:val="24"/>
          <w:szCs w:val="24"/>
        </w:rPr>
      </w:pPr>
      <w:r w:rsidRPr="008A52E9">
        <w:rPr>
          <w:rFonts w:ascii="Times New Roman" w:hAnsi="Times New Roman"/>
          <w:sz w:val="24"/>
          <w:szCs w:val="24"/>
        </w:rPr>
        <w:t>Wykonawca przygotuje i przedstawi do akceptacji Zamawiającego elementy graficzne wykorzystywane w realizowanych nagraniach, w tym co najmniej: czołówka i tyłówka  (zgodnie z wytycznymi pkt 4.3), belki informacyjne oraz inne elementy graficzne, konieczne przy realizacji dzieła;</w:t>
      </w:r>
    </w:p>
    <w:p w14:paraId="535CD8E4" w14:textId="77777777" w:rsidR="009E74C6" w:rsidRPr="002E47B5" w:rsidRDefault="009E74C6" w:rsidP="009E74C6">
      <w:pPr>
        <w:pStyle w:val="Akapitzlist"/>
        <w:numPr>
          <w:ilvl w:val="1"/>
          <w:numId w:val="2"/>
        </w:numPr>
        <w:spacing w:after="160"/>
        <w:ind w:left="1842" w:hanging="567"/>
        <w:jc w:val="both"/>
        <w:rPr>
          <w:rFonts w:ascii="Times New Roman" w:hAnsi="Times New Roman"/>
          <w:sz w:val="24"/>
          <w:szCs w:val="24"/>
        </w:rPr>
      </w:pPr>
      <w:r w:rsidRPr="008A52E9">
        <w:rPr>
          <w:rFonts w:ascii="Times New Roman" w:hAnsi="Times New Roman"/>
          <w:sz w:val="24"/>
          <w:szCs w:val="24"/>
        </w:rPr>
        <w:t>Na podstawie zarejestrowanego materiału, o którym mowa w pkt. 3 oraz innych materiałów dostarczonych przez Zamawiającego, Wykonawca zrealizuje 10-12 niezależnych odcinków odpowiadających poszczególnym modułom tematycznym każdego z 10 wykładów. Pierwszy o</w:t>
      </w:r>
      <w:r w:rsidRPr="002E47B5">
        <w:rPr>
          <w:rFonts w:ascii="Times New Roman" w:hAnsi="Times New Roman"/>
          <w:sz w:val="24"/>
          <w:szCs w:val="24"/>
        </w:rPr>
        <w:t xml:space="preserve">dcinek </w:t>
      </w:r>
      <w:r w:rsidRPr="008A52E9">
        <w:rPr>
          <w:rFonts w:ascii="Times New Roman" w:hAnsi="Times New Roman"/>
          <w:sz w:val="24"/>
          <w:szCs w:val="24"/>
        </w:rPr>
        <w:t>k</w:t>
      </w:r>
      <w:r w:rsidRPr="002E47B5">
        <w:rPr>
          <w:rFonts w:ascii="Times New Roman" w:hAnsi="Times New Roman"/>
          <w:sz w:val="24"/>
          <w:szCs w:val="24"/>
        </w:rPr>
        <w:t>ażdego nagrania będzie zawierał: formatkę informacyjną z tytułem nagrywanego wykładu, krótką prezentację sylwetki prelegenta, niezbędne napisy, numer i tytuł odcinka, logotypy Zamawiającego oraz reklamowy materiał filmowy o sieci Enterprise Europe Network otrzymany od Zamawiającego;</w:t>
      </w:r>
    </w:p>
    <w:p w14:paraId="2BF99518" w14:textId="77777777" w:rsidR="009E74C6" w:rsidRPr="008A52E9" w:rsidRDefault="009E74C6" w:rsidP="009E74C6">
      <w:pPr>
        <w:pStyle w:val="Akapitzlist"/>
        <w:numPr>
          <w:ilvl w:val="1"/>
          <w:numId w:val="2"/>
        </w:numPr>
        <w:spacing w:after="160"/>
        <w:ind w:left="1842" w:hanging="567"/>
        <w:jc w:val="both"/>
        <w:rPr>
          <w:rFonts w:ascii="Times New Roman" w:hAnsi="Times New Roman"/>
          <w:sz w:val="24"/>
          <w:szCs w:val="24"/>
        </w:rPr>
      </w:pPr>
      <w:r w:rsidRPr="008A52E9">
        <w:rPr>
          <w:rFonts w:ascii="Times New Roman" w:hAnsi="Times New Roman"/>
          <w:sz w:val="24"/>
          <w:szCs w:val="24"/>
        </w:rPr>
        <w:t>Każdy kolejny odcinek nagrania z danego wykładu będzie na wstępie zawierał formatkę informacyjną: numer odcinka, tytuł odcinka, tytuł danego wykładu, logotypy Zamawiającego oraz formatkę informacyjną końcową, itp.;</w:t>
      </w:r>
    </w:p>
    <w:p w14:paraId="20D993A3" w14:textId="77777777" w:rsidR="009E74C6" w:rsidRPr="008A52E9" w:rsidRDefault="009E74C6" w:rsidP="009E74C6">
      <w:pPr>
        <w:pStyle w:val="Akapitzlist"/>
        <w:numPr>
          <w:ilvl w:val="1"/>
          <w:numId w:val="2"/>
        </w:numPr>
        <w:spacing w:after="160"/>
        <w:ind w:left="1842" w:hanging="567"/>
        <w:jc w:val="both"/>
        <w:rPr>
          <w:rFonts w:ascii="Times New Roman" w:hAnsi="Times New Roman"/>
          <w:sz w:val="24"/>
          <w:szCs w:val="24"/>
        </w:rPr>
      </w:pPr>
      <w:r w:rsidRPr="008A52E9">
        <w:rPr>
          <w:rFonts w:ascii="Times New Roman" w:hAnsi="Times New Roman"/>
          <w:sz w:val="24"/>
          <w:szCs w:val="24"/>
        </w:rPr>
        <w:t>Materiały zostaną zrealizowane przez Wykonawcę zgodnie ze specyfikacją:</w:t>
      </w:r>
    </w:p>
    <w:p w14:paraId="5601867E" w14:textId="77777777" w:rsidR="009E74C6" w:rsidRPr="008A52E9" w:rsidRDefault="009E74C6" w:rsidP="009E74C6">
      <w:pPr>
        <w:pStyle w:val="Akapitzlist"/>
        <w:numPr>
          <w:ilvl w:val="2"/>
          <w:numId w:val="2"/>
        </w:numPr>
        <w:spacing w:after="160"/>
        <w:ind w:left="2126"/>
        <w:jc w:val="both"/>
        <w:rPr>
          <w:rFonts w:ascii="Times New Roman" w:hAnsi="Times New Roman"/>
          <w:sz w:val="24"/>
          <w:szCs w:val="24"/>
        </w:rPr>
      </w:pPr>
      <w:r w:rsidRPr="008A52E9">
        <w:rPr>
          <w:rFonts w:ascii="Times New Roman" w:hAnsi="Times New Roman"/>
          <w:sz w:val="24"/>
          <w:szCs w:val="24"/>
        </w:rPr>
        <w:t>Ogólne:</w:t>
      </w:r>
    </w:p>
    <w:p w14:paraId="1391650B" w14:textId="77777777" w:rsidR="009E74C6" w:rsidRPr="008A52E9" w:rsidRDefault="009E74C6" w:rsidP="009E74C6">
      <w:pPr>
        <w:pStyle w:val="Akapitzlist"/>
        <w:numPr>
          <w:ilvl w:val="3"/>
          <w:numId w:val="2"/>
        </w:numPr>
        <w:spacing w:after="160"/>
        <w:ind w:left="2835"/>
        <w:jc w:val="both"/>
        <w:rPr>
          <w:rFonts w:ascii="Times New Roman" w:hAnsi="Times New Roman"/>
          <w:sz w:val="24"/>
          <w:szCs w:val="24"/>
        </w:rPr>
      </w:pPr>
      <w:r w:rsidRPr="008A52E9">
        <w:rPr>
          <w:rFonts w:ascii="Times New Roman" w:hAnsi="Times New Roman"/>
          <w:sz w:val="24"/>
          <w:szCs w:val="24"/>
        </w:rPr>
        <w:t>brak usterek obrazu i dźwięku,</w:t>
      </w:r>
    </w:p>
    <w:p w14:paraId="4BDE2598" w14:textId="77777777" w:rsidR="009E74C6" w:rsidRPr="008A52E9" w:rsidRDefault="009E74C6" w:rsidP="009E74C6">
      <w:pPr>
        <w:pStyle w:val="Akapitzlist"/>
        <w:numPr>
          <w:ilvl w:val="3"/>
          <w:numId w:val="2"/>
        </w:numPr>
        <w:spacing w:after="160"/>
        <w:ind w:left="3544" w:hanging="1417"/>
        <w:jc w:val="both"/>
        <w:rPr>
          <w:rFonts w:ascii="Times New Roman" w:hAnsi="Times New Roman"/>
          <w:sz w:val="24"/>
          <w:szCs w:val="24"/>
        </w:rPr>
      </w:pPr>
      <w:r w:rsidRPr="008A52E9">
        <w:rPr>
          <w:rFonts w:ascii="Times New Roman" w:hAnsi="Times New Roman"/>
          <w:sz w:val="24"/>
          <w:szCs w:val="24"/>
        </w:rPr>
        <w:t>prawidłowa synchronizacja obrazu i dźwięku – opóźnienie/wyprzedzenie fonii względem sygnału wizji nie powinno przekraczać wartości -20/+40 ms,</w:t>
      </w:r>
    </w:p>
    <w:p w14:paraId="245526D1" w14:textId="77777777" w:rsidR="009E74C6" w:rsidRPr="008A52E9" w:rsidRDefault="009E74C6" w:rsidP="009E74C6">
      <w:pPr>
        <w:pStyle w:val="Akapitzlist"/>
        <w:numPr>
          <w:ilvl w:val="3"/>
          <w:numId w:val="2"/>
        </w:numPr>
        <w:spacing w:after="160"/>
        <w:ind w:left="2835"/>
        <w:jc w:val="both"/>
        <w:rPr>
          <w:rFonts w:ascii="Times New Roman" w:hAnsi="Times New Roman"/>
          <w:sz w:val="24"/>
          <w:szCs w:val="24"/>
        </w:rPr>
      </w:pPr>
      <w:r w:rsidRPr="008A52E9">
        <w:rPr>
          <w:rFonts w:ascii="Times New Roman" w:hAnsi="Times New Roman"/>
          <w:sz w:val="24"/>
          <w:szCs w:val="24"/>
        </w:rPr>
        <w:t>HD 1920x1080 25p,</w:t>
      </w:r>
    </w:p>
    <w:p w14:paraId="71BED74C" w14:textId="77777777" w:rsidR="009E74C6" w:rsidRPr="008A52E9" w:rsidRDefault="009E74C6" w:rsidP="009E74C6">
      <w:pPr>
        <w:pStyle w:val="Akapitzlist"/>
        <w:numPr>
          <w:ilvl w:val="3"/>
          <w:numId w:val="2"/>
        </w:numPr>
        <w:spacing w:after="160"/>
        <w:ind w:left="2835"/>
        <w:jc w:val="both"/>
        <w:rPr>
          <w:rFonts w:ascii="Times New Roman" w:hAnsi="Times New Roman"/>
          <w:sz w:val="24"/>
          <w:szCs w:val="24"/>
        </w:rPr>
      </w:pPr>
      <w:r w:rsidRPr="008A52E9">
        <w:rPr>
          <w:rFonts w:ascii="Times New Roman" w:hAnsi="Times New Roman"/>
          <w:sz w:val="24"/>
          <w:szCs w:val="24"/>
        </w:rPr>
        <w:t>kontener MP4,</w:t>
      </w:r>
    </w:p>
    <w:p w14:paraId="4156615D" w14:textId="77777777" w:rsidR="009E74C6" w:rsidRPr="008A52E9" w:rsidRDefault="009E74C6" w:rsidP="009E74C6">
      <w:pPr>
        <w:pStyle w:val="Akapitzlist"/>
        <w:numPr>
          <w:ilvl w:val="2"/>
          <w:numId w:val="2"/>
        </w:numPr>
        <w:spacing w:after="160"/>
        <w:ind w:left="2126"/>
        <w:jc w:val="both"/>
        <w:rPr>
          <w:rFonts w:ascii="Times New Roman" w:hAnsi="Times New Roman"/>
          <w:sz w:val="24"/>
          <w:szCs w:val="24"/>
        </w:rPr>
      </w:pPr>
      <w:r w:rsidRPr="008A52E9">
        <w:rPr>
          <w:rFonts w:ascii="Times New Roman" w:hAnsi="Times New Roman"/>
          <w:sz w:val="24"/>
          <w:szCs w:val="24"/>
        </w:rPr>
        <w:t>Obraz:</w:t>
      </w:r>
      <w:r w:rsidRPr="008A52E9">
        <w:rPr>
          <w:rFonts w:ascii="Times New Roman" w:hAnsi="Times New Roman"/>
          <w:sz w:val="24"/>
          <w:szCs w:val="24"/>
        </w:rPr>
        <w:tab/>
      </w:r>
    </w:p>
    <w:p w14:paraId="29E21636" w14:textId="77777777" w:rsidR="009E74C6" w:rsidRPr="008A52E9" w:rsidRDefault="009E74C6" w:rsidP="009E74C6">
      <w:pPr>
        <w:pStyle w:val="Akapitzlist"/>
        <w:numPr>
          <w:ilvl w:val="3"/>
          <w:numId w:val="2"/>
        </w:numPr>
        <w:spacing w:after="160"/>
        <w:ind w:left="2835"/>
        <w:jc w:val="both"/>
        <w:rPr>
          <w:rFonts w:ascii="Times New Roman" w:hAnsi="Times New Roman"/>
          <w:sz w:val="24"/>
          <w:szCs w:val="24"/>
        </w:rPr>
      </w:pPr>
      <w:r w:rsidRPr="008A52E9">
        <w:rPr>
          <w:rFonts w:ascii="Times New Roman" w:hAnsi="Times New Roman"/>
          <w:sz w:val="24"/>
          <w:szCs w:val="24"/>
        </w:rPr>
        <w:t>kodek H.264 High Profile,</w:t>
      </w:r>
    </w:p>
    <w:p w14:paraId="617ADEE5" w14:textId="77777777" w:rsidR="009E74C6" w:rsidRPr="008A52E9" w:rsidRDefault="009E74C6" w:rsidP="009E74C6">
      <w:pPr>
        <w:pStyle w:val="Akapitzlist"/>
        <w:numPr>
          <w:ilvl w:val="3"/>
          <w:numId w:val="2"/>
        </w:numPr>
        <w:spacing w:after="160"/>
        <w:ind w:left="2835"/>
        <w:jc w:val="both"/>
        <w:rPr>
          <w:rFonts w:ascii="Times New Roman" w:hAnsi="Times New Roman"/>
          <w:sz w:val="24"/>
          <w:szCs w:val="24"/>
        </w:rPr>
      </w:pPr>
      <w:r w:rsidRPr="008A52E9">
        <w:rPr>
          <w:rFonts w:ascii="Times New Roman" w:hAnsi="Times New Roman"/>
          <w:sz w:val="24"/>
          <w:szCs w:val="24"/>
        </w:rPr>
        <w:t>współczynnik proporcji piksela: 1.0,</w:t>
      </w:r>
    </w:p>
    <w:p w14:paraId="41C5E9C2" w14:textId="77777777" w:rsidR="009E74C6" w:rsidRPr="008A52E9" w:rsidRDefault="009E74C6" w:rsidP="009E74C6">
      <w:pPr>
        <w:pStyle w:val="Akapitzlist"/>
        <w:numPr>
          <w:ilvl w:val="3"/>
          <w:numId w:val="2"/>
        </w:numPr>
        <w:spacing w:after="160"/>
        <w:ind w:left="2835"/>
        <w:jc w:val="both"/>
        <w:rPr>
          <w:rFonts w:ascii="Times New Roman" w:hAnsi="Times New Roman"/>
          <w:sz w:val="24"/>
          <w:szCs w:val="24"/>
        </w:rPr>
      </w:pPr>
      <w:r w:rsidRPr="008A52E9">
        <w:rPr>
          <w:rFonts w:ascii="Times New Roman" w:hAnsi="Times New Roman"/>
          <w:sz w:val="24"/>
          <w:szCs w:val="24"/>
        </w:rPr>
        <w:t>szybkość transmisji obrazu: minimum 5 Mb/s,</w:t>
      </w:r>
    </w:p>
    <w:p w14:paraId="60A586E6" w14:textId="77777777" w:rsidR="009E74C6" w:rsidRPr="008A52E9" w:rsidRDefault="009E74C6" w:rsidP="009E74C6">
      <w:pPr>
        <w:pStyle w:val="Akapitzlist"/>
        <w:numPr>
          <w:ilvl w:val="3"/>
          <w:numId w:val="2"/>
        </w:numPr>
        <w:spacing w:after="160"/>
        <w:ind w:left="2835"/>
        <w:jc w:val="both"/>
        <w:rPr>
          <w:rFonts w:ascii="Times New Roman" w:hAnsi="Times New Roman"/>
          <w:sz w:val="24"/>
          <w:szCs w:val="24"/>
        </w:rPr>
      </w:pPr>
      <w:r w:rsidRPr="008A52E9">
        <w:rPr>
          <w:rFonts w:ascii="Times New Roman" w:hAnsi="Times New Roman"/>
          <w:sz w:val="24"/>
          <w:szCs w:val="24"/>
        </w:rPr>
        <w:lastRenderedPageBreak/>
        <w:t>częstotliwość 25 FPS,</w:t>
      </w:r>
    </w:p>
    <w:p w14:paraId="49351413" w14:textId="77777777" w:rsidR="009E74C6" w:rsidRPr="008A52E9" w:rsidRDefault="009E74C6" w:rsidP="009E74C6">
      <w:pPr>
        <w:pStyle w:val="Akapitzlist"/>
        <w:numPr>
          <w:ilvl w:val="3"/>
          <w:numId w:val="2"/>
        </w:numPr>
        <w:spacing w:after="160"/>
        <w:ind w:left="2835"/>
        <w:jc w:val="both"/>
        <w:rPr>
          <w:rFonts w:ascii="Times New Roman" w:hAnsi="Times New Roman"/>
          <w:sz w:val="24"/>
          <w:szCs w:val="24"/>
        </w:rPr>
      </w:pPr>
      <w:r w:rsidRPr="008A52E9">
        <w:rPr>
          <w:rFonts w:ascii="Times New Roman" w:hAnsi="Times New Roman"/>
          <w:sz w:val="24"/>
          <w:szCs w:val="24"/>
        </w:rPr>
        <w:t>proporcja 16:9,</w:t>
      </w:r>
    </w:p>
    <w:p w14:paraId="144FF3AC" w14:textId="77777777" w:rsidR="009E74C6" w:rsidRPr="008A52E9" w:rsidRDefault="009E74C6" w:rsidP="009E74C6">
      <w:pPr>
        <w:pStyle w:val="Akapitzlist"/>
        <w:numPr>
          <w:ilvl w:val="3"/>
          <w:numId w:val="2"/>
        </w:numPr>
        <w:spacing w:after="160"/>
        <w:ind w:left="2835"/>
        <w:jc w:val="both"/>
        <w:rPr>
          <w:rFonts w:ascii="Times New Roman" w:hAnsi="Times New Roman"/>
          <w:sz w:val="24"/>
          <w:szCs w:val="24"/>
        </w:rPr>
      </w:pPr>
      <w:r w:rsidRPr="008A52E9">
        <w:rPr>
          <w:rFonts w:ascii="Times New Roman" w:hAnsi="Times New Roman"/>
          <w:sz w:val="24"/>
          <w:szCs w:val="24"/>
        </w:rPr>
        <w:t>podpróbkowanie kolorów: 4:2:2,</w:t>
      </w:r>
    </w:p>
    <w:p w14:paraId="5A43CDFF" w14:textId="77777777" w:rsidR="009E74C6" w:rsidRPr="008A52E9" w:rsidRDefault="009E74C6" w:rsidP="009E74C6">
      <w:pPr>
        <w:pStyle w:val="Akapitzlist"/>
        <w:numPr>
          <w:ilvl w:val="3"/>
          <w:numId w:val="2"/>
        </w:numPr>
        <w:spacing w:after="160"/>
        <w:ind w:left="2835"/>
        <w:jc w:val="both"/>
        <w:rPr>
          <w:rFonts w:ascii="Times New Roman" w:hAnsi="Times New Roman"/>
          <w:sz w:val="24"/>
          <w:szCs w:val="24"/>
        </w:rPr>
      </w:pPr>
      <w:r w:rsidRPr="008A52E9">
        <w:rPr>
          <w:rFonts w:ascii="Times New Roman" w:hAnsi="Times New Roman"/>
          <w:sz w:val="24"/>
          <w:szCs w:val="24"/>
        </w:rPr>
        <w:t>skanowanie progresywne,</w:t>
      </w:r>
    </w:p>
    <w:p w14:paraId="76429889" w14:textId="77777777" w:rsidR="009E74C6" w:rsidRPr="008A52E9" w:rsidRDefault="009E74C6" w:rsidP="009E74C6">
      <w:pPr>
        <w:pStyle w:val="Akapitzlist"/>
        <w:numPr>
          <w:ilvl w:val="2"/>
          <w:numId w:val="2"/>
        </w:numPr>
        <w:spacing w:after="160"/>
        <w:ind w:left="2126"/>
        <w:jc w:val="both"/>
        <w:rPr>
          <w:rFonts w:ascii="Times New Roman" w:hAnsi="Times New Roman"/>
          <w:sz w:val="24"/>
          <w:szCs w:val="24"/>
        </w:rPr>
      </w:pPr>
      <w:r w:rsidRPr="008A52E9">
        <w:rPr>
          <w:rFonts w:ascii="Times New Roman" w:hAnsi="Times New Roman"/>
          <w:sz w:val="24"/>
          <w:szCs w:val="24"/>
        </w:rPr>
        <w:t>Dźwięk:</w:t>
      </w:r>
    </w:p>
    <w:p w14:paraId="73E2A4FF" w14:textId="77777777" w:rsidR="009E74C6" w:rsidRPr="008A52E9" w:rsidRDefault="009E74C6" w:rsidP="009E74C6">
      <w:pPr>
        <w:pStyle w:val="Akapitzlist"/>
        <w:numPr>
          <w:ilvl w:val="3"/>
          <w:numId w:val="2"/>
        </w:numPr>
        <w:spacing w:after="160"/>
        <w:ind w:left="2835"/>
        <w:jc w:val="both"/>
        <w:rPr>
          <w:rFonts w:ascii="Times New Roman" w:hAnsi="Times New Roman"/>
          <w:sz w:val="24"/>
          <w:szCs w:val="24"/>
        </w:rPr>
      </w:pPr>
      <w:r w:rsidRPr="008A52E9">
        <w:rPr>
          <w:rFonts w:ascii="Times New Roman" w:hAnsi="Times New Roman"/>
          <w:sz w:val="24"/>
          <w:szCs w:val="24"/>
        </w:rPr>
        <w:t>kodek AAC,</w:t>
      </w:r>
    </w:p>
    <w:p w14:paraId="58E0B3C3" w14:textId="77777777" w:rsidR="009E74C6" w:rsidRPr="008A52E9" w:rsidRDefault="009E74C6" w:rsidP="009E74C6">
      <w:pPr>
        <w:pStyle w:val="Akapitzlist"/>
        <w:numPr>
          <w:ilvl w:val="3"/>
          <w:numId w:val="2"/>
        </w:numPr>
        <w:spacing w:after="160"/>
        <w:ind w:left="2835"/>
        <w:jc w:val="both"/>
        <w:rPr>
          <w:rFonts w:ascii="Times New Roman" w:hAnsi="Times New Roman"/>
          <w:sz w:val="24"/>
          <w:szCs w:val="24"/>
        </w:rPr>
      </w:pPr>
      <w:r w:rsidRPr="008A52E9">
        <w:rPr>
          <w:rFonts w:ascii="Times New Roman" w:hAnsi="Times New Roman"/>
          <w:sz w:val="24"/>
          <w:szCs w:val="24"/>
        </w:rPr>
        <w:t>dźwięk stereo,</w:t>
      </w:r>
    </w:p>
    <w:p w14:paraId="3F5D13AF" w14:textId="77777777" w:rsidR="009E74C6" w:rsidRPr="008A52E9" w:rsidRDefault="009E74C6" w:rsidP="009E74C6">
      <w:pPr>
        <w:pStyle w:val="Akapitzlist"/>
        <w:numPr>
          <w:ilvl w:val="3"/>
          <w:numId w:val="2"/>
        </w:numPr>
        <w:spacing w:after="160"/>
        <w:ind w:left="2835"/>
        <w:jc w:val="both"/>
        <w:rPr>
          <w:rFonts w:ascii="Times New Roman" w:hAnsi="Times New Roman"/>
          <w:sz w:val="24"/>
          <w:szCs w:val="24"/>
        </w:rPr>
      </w:pPr>
      <w:r w:rsidRPr="008A52E9">
        <w:rPr>
          <w:rFonts w:ascii="Times New Roman" w:hAnsi="Times New Roman"/>
          <w:sz w:val="24"/>
          <w:szCs w:val="24"/>
        </w:rPr>
        <w:t>częstotliwości próbkowania: minimum 48 kHz,</w:t>
      </w:r>
    </w:p>
    <w:p w14:paraId="70C9043A" w14:textId="77777777" w:rsidR="009E74C6" w:rsidRPr="008A52E9" w:rsidRDefault="009E74C6" w:rsidP="009E74C6">
      <w:pPr>
        <w:pStyle w:val="Akapitzlist"/>
        <w:numPr>
          <w:ilvl w:val="3"/>
          <w:numId w:val="2"/>
        </w:numPr>
        <w:spacing w:after="160"/>
        <w:ind w:left="2835"/>
        <w:jc w:val="both"/>
        <w:rPr>
          <w:rFonts w:ascii="Times New Roman" w:hAnsi="Times New Roman"/>
          <w:sz w:val="24"/>
          <w:szCs w:val="24"/>
        </w:rPr>
      </w:pPr>
      <w:r w:rsidRPr="008A52E9">
        <w:rPr>
          <w:rFonts w:ascii="Times New Roman" w:hAnsi="Times New Roman"/>
          <w:sz w:val="24"/>
          <w:szCs w:val="24"/>
        </w:rPr>
        <w:t>poziom referencyjny dźwięku: -18dBFs, zrównoważony dla całego materiału.</w:t>
      </w:r>
    </w:p>
    <w:p w14:paraId="6AB4153C" w14:textId="77777777" w:rsidR="009E74C6" w:rsidRDefault="009E74C6" w:rsidP="009E74C6">
      <w:pPr>
        <w:pStyle w:val="Akapitzlist"/>
        <w:numPr>
          <w:ilvl w:val="1"/>
          <w:numId w:val="2"/>
        </w:numPr>
        <w:spacing w:after="160"/>
        <w:ind w:left="1842" w:hanging="567"/>
        <w:jc w:val="both"/>
        <w:rPr>
          <w:rFonts w:ascii="Times New Roman" w:hAnsi="Times New Roman"/>
          <w:sz w:val="24"/>
          <w:szCs w:val="24"/>
        </w:rPr>
      </w:pPr>
      <w:r w:rsidRPr="008A52E9">
        <w:rPr>
          <w:rFonts w:ascii="Times New Roman" w:hAnsi="Times New Roman"/>
          <w:sz w:val="24"/>
          <w:szCs w:val="24"/>
        </w:rPr>
        <w:t>Wykonawca zrealizuje produkcję/postprodukcję materiału, w tym podzieli materiał na spójne części.</w:t>
      </w:r>
    </w:p>
    <w:p w14:paraId="199F9BDB" w14:textId="33EC4955" w:rsidR="009E74C6" w:rsidRPr="00CE1C24" w:rsidRDefault="009E74C6" w:rsidP="009E74C6">
      <w:pPr>
        <w:pStyle w:val="Akapitzlist"/>
        <w:numPr>
          <w:ilvl w:val="1"/>
          <w:numId w:val="2"/>
        </w:numPr>
        <w:spacing w:after="160"/>
        <w:ind w:left="1842" w:hanging="567"/>
        <w:jc w:val="both"/>
        <w:rPr>
          <w:rFonts w:ascii="Times New Roman" w:hAnsi="Times New Roman"/>
          <w:sz w:val="24"/>
          <w:szCs w:val="24"/>
        </w:rPr>
      </w:pPr>
      <w:r w:rsidRPr="00CE1C24">
        <w:rPr>
          <w:rFonts w:ascii="Times New Roman" w:hAnsi="Times New Roman"/>
          <w:sz w:val="24"/>
          <w:szCs w:val="24"/>
        </w:rPr>
        <w:t>Wykonawca dokona transkrypcji treści materiału. Plik z transkrypcją będzie spełniał wymogi serwisu konieczne do wgrania napisów do materiału filmowego i prawidłowego ich funkcjonowania (</w:t>
      </w:r>
      <w:hyperlink r:id="rId14" w:history="1">
        <w:r w:rsidRPr="00CE1C24">
          <w:rPr>
            <w:rStyle w:val="Hipercze"/>
            <w:rFonts w:ascii="Times New Roman" w:hAnsi="Times New Roman"/>
            <w:sz w:val="24"/>
            <w:szCs w:val="24"/>
          </w:rPr>
          <w:t>https://support.google.com/youtube/answer/2734698?hl=pl&amp;ref_topic=7296214</w:t>
        </w:r>
      </w:hyperlink>
      <w:r w:rsidRPr="00CE1C24">
        <w:rPr>
          <w:rFonts w:ascii="Times New Roman" w:hAnsi="Times New Roman"/>
          <w:sz w:val="24"/>
          <w:szCs w:val="24"/>
        </w:rPr>
        <w:t xml:space="preserve">). </w:t>
      </w:r>
      <w:r w:rsidR="00EF7B36">
        <w:rPr>
          <w:rFonts w:ascii="Times New Roman" w:hAnsi="Times New Roman"/>
          <w:sz w:val="24"/>
          <w:szCs w:val="24"/>
        </w:rPr>
        <w:t xml:space="preserve"> </w:t>
      </w:r>
      <w:r w:rsidR="00EF7B36">
        <w:rPr>
          <w:rFonts w:ascii="Times New Roman" w:hAnsi="Times New Roman"/>
          <w:sz w:val="24"/>
          <w:szCs w:val="24"/>
        </w:rPr>
        <w:t>Napisy powinny być w wersji rozszerzonej i zsynchronizowanej ze ścieżką audio i zawierać pełny zapis dialogów i wypowiedzi, a także opisy dźwięków istotnych dla zrozumienia treści</w:t>
      </w:r>
      <w:r w:rsidR="00EF7B36">
        <w:rPr>
          <w:rFonts w:ascii="Times New Roman" w:hAnsi="Times New Roman"/>
          <w:sz w:val="24"/>
          <w:szCs w:val="24"/>
        </w:rPr>
        <w:t xml:space="preserve">. </w:t>
      </w:r>
      <w:r w:rsidRPr="00CE1C24">
        <w:rPr>
          <w:rFonts w:ascii="Times New Roman" w:hAnsi="Times New Roman"/>
          <w:sz w:val="24"/>
          <w:szCs w:val="24"/>
        </w:rPr>
        <w:t>Zamawiający dopuszcza wykorzystanie funkcjonalności YouTube do realizacji transkrypcji, jednak w przypadku jej wykorzystania, Wykonawca musi zweryfikować poprawność i dokonać niezbędnych poprawek.</w:t>
      </w:r>
    </w:p>
    <w:p w14:paraId="1B2ADA1B" w14:textId="77777777" w:rsidR="009E74C6" w:rsidRPr="008A52E9" w:rsidRDefault="009E74C6" w:rsidP="009E74C6">
      <w:pPr>
        <w:pStyle w:val="Akapitzlist"/>
        <w:numPr>
          <w:ilvl w:val="1"/>
          <w:numId w:val="2"/>
        </w:numPr>
        <w:spacing w:after="160"/>
        <w:ind w:left="1842" w:hanging="567"/>
        <w:jc w:val="both"/>
        <w:rPr>
          <w:rFonts w:ascii="Times New Roman" w:hAnsi="Times New Roman"/>
          <w:sz w:val="24"/>
          <w:szCs w:val="24"/>
        </w:rPr>
      </w:pPr>
      <w:r w:rsidRPr="008A52E9">
        <w:rPr>
          <w:rFonts w:ascii="Times New Roman" w:hAnsi="Times New Roman"/>
          <w:sz w:val="24"/>
          <w:szCs w:val="24"/>
        </w:rPr>
        <w:t>Oprawa graficzna materiału będzie zgodna z wymaganiami Zamawiającego.</w:t>
      </w:r>
    </w:p>
    <w:p w14:paraId="55FE0477" w14:textId="77777777" w:rsidR="009E74C6" w:rsidRPr="008A52E9" w:rsidRDefault="009E74C6" w:rsidP="009E74C6">
      <w:pPr>
        <w:pStyle w:val="Akapitzlist"/>
        <w:numPr>
          <w:ilvl w:val="1"/>
          <w:numId w:val="2"/>
        </w:numPr>
        <w:spacing w:after="160"/>
        <w:ind w:left="1842" w:hanging="567"/>
        <w:jc w:val="both"/>
        <w:rPr>
          <w:rFonts w:ascii="Times New Roman" w:hAnsi="Times New Roman"/>
          <w:sz w:val="24"/>
          <w:szCs w:val="24"/>
        </w:rPr>
      </w:pPr>
      <w:r w:rsidRPr="008A52E9">
        <w:rPr>
          <w:rFonts w:ascii="Times New Roman" w:hAnsi="Times New Roman"/>
          <w:sz w:val="24"/>
          <w:szCs w:val="24"/>
        </w:rPr>
        <w:t>W terminie 7 dni roboczych po dniu nagrania Wykonawca dostarczy zmontowany materiał do siedziby Zamawiającego w formie elektronicznej, na płycie CD/DVD lub w inny sposób uzgodniony z Zamawiającym.</w:t>
      </w:r>
    </w:p>
    <w:p w14:paraId="0CFE2E16" w14:textId="77777777" w:rsidR="009E74C6" w:rsidRPr="008A52E9" w:rsidRDefault="009E74C6" w:rsidP="009E74C6">
      <w:pPr>
        <w:pStyle w:val="Akapitzlist"/>
        <w:numPr>
          <w:ilvl w:val="1"/>
          <w:numId w:val="2"/>
        </w:numPr>
        <w:spacing w:after="160"/>
        <w:ind w:left="1842" w:hanging="567"/>
        <w:jc w:val="both"/>
        <w:rPr>
          <w:rFonts w:ascii="Times New Roman" w:hAnsi="Times New Roman"/>
          <w:sz w:val="24"/>
          <w:szCs w:val="24"/>
        </w:rPr>
      </w:pPr>
      <w:r w:rsidRPr="008A52E9">
        <w:rPr>
          <w:rFonts w:ascii="Times New Roman" w:hAnsi="Times New Roman"/>
          <w:sz w:val="24"/>
          <w:szCs w:val="24"/>
        </w:rPr>
        <w:t xml:space="preserve">Zamawiający w terminie 3 dni roboczych od daty otrzymania dokona oceny każdego z materiałów i zadecyduje o ich zatwierdzeniu albo zgłosi Wykonawcy uwagi. </w:t>
      </w:r>
    </w:p>
    <w:p w14:paraId="0E3AC834" w14:textId="77777777" w:rsidR="009E74C6" w:rsidRPr="008A52E9" w:rsidRDefault="009E74C6" w:rsidP="009E74C6">
      <w:pPr>
        <w:pStyle w:val="Akapitzlist"/>
        <w:numPr>
          <w:ilvl w:val="2"/>
          <w:numId w:val="2"/>
        </w:numPr>
        <w:spacing w:after="160"/>
        <w:ind w:left="2694" w:hanging="851"/>
        <w:jc w:val="both"/>
        <w:rPr>
          <w:rFonts w:ascii="Times New Roman" w:hAnsi="Times New Roman"/>
          <w:sz w:val="24"/>
          <w:szCs w:val="24"/>
        </w:rPr>
      </w:pPr>
      <w:r w:rsidRPr="008A52E9">
        <w:rPr>
          <w:rFonts w:ascii="Times New Roman" w:hAnsi="Times New Roman"/>
          <w:sz w:val="24"/>
          <w:szCs w:val="24"/>
        </w:rPr>
        <w:t>Informacja o zatwierdzeniu bądź o uwagach zostanie przekazana Wykonawcy drogą poczty elektronicznej na adres e-mail określony w</w:t>
      </w:r>
      <w:r>
        <w:rPr>
          <w:rFonts w:ascii="Times New Roman" w:hAnsi="Times New Roman"/>
          <w:sz w:val="24"/>
          <w:szCs w:val="24"/>
        </w:rPr>
        <w:t> </w:t>
      </w:r>
      <w:r w:rsidRPr="008A52E9">
        <w:rPr>
          <w:rFonts w:ascii="Times New Roman" w:hAnsi="Times New Roman"/>
          <w:sz w:val="24"/>
          <w:szCs w:val="24"/>
        </w:rPr>
        <w:t>umowie.</w:t>
      </w:r>
    </w:p>
    <w:p w14:paraId="001F2DF0" w14:textId="77777777" w:rsidR="009E74C6" w:rsidRPr="008A52E9" w:rsidRDefault="009E74C6" w:rsidP="009E74C6">
      <w:pPr>
        <w:pStyle w:val="Akapitzlist"/>
        <w:numPr>
          <w:ilvl w:val="2"/>
          <w:numId w:val="2"/>
        </w:numPr>
        <w:spacing w:after="160"/>
        <w:ind w:left="2694" w:hanging="851"/>
        <w:jc w:val="both"/>
        <w:rPr>
          <w:rFonts w:ascii="Times New Roman" w:hAnsi="Times New Roman"/>
          <w:sz w:val="24"/>
          <w:szCs w:val="24"/>
        </w:rPr>
      </w:pPr>
      <w:r w:rsidRPr="008A52E9">
        <w:rPr>
          <w:rFonts w:ascii="Times New Roman" w:hAnsi="Times New Roman"/>
          <w:sz w:val="24"/>
          <w:szCs w:val="24"/>
        </w:rPr>
        <w:t>Zamawiający będzie miał możliwość wielokrotnego zgłaszania uwag lub zastrzeżeń zarówno do treści jak i formy przekazywanych przez Wykonawcę materiałów.</w:t>
      </w:r>
    </w:p>
    <w:p w14:paraId="473208C2" w14:textId="77777777" w:rsidR="009E74C6" w:rsidRPr="008A52E9" w:rsidRDefault="009E74C6" w:rsidP="009E74C6">
      <w:pPr>
        <w:pStyle w:val="Akapitzlist"/>
        <w:numPr>
          <w:ilvl w:val="2"/>
          <w:numId w:val="2"/>
        </w:numPr>
        <w:spacing w:after="160"/>
        <w:ind w:left="2694" w:hanging="851"/>
        <w:jc w:val="both"/>
        <w:rPr>
          <w:rFonts w:ascii="Times New Roman" w:hAnsi="Times New Roman"/>
          <w:sz w:val="24"/>
          <w:szCs w:val="24"/>
        </w:rPr>
      </w:pPr>
      <w:r w:rsidRPr="008A52E9">
        <w:rPr>
          <w:rFonts w:ascii="Times New Roman" w:hAnsi="Times New Roman"/>
          <w:sz w:val="24"/>
          <w:szCs w:val="24"/>
        </w:rPr>
        <w:t xml:space="preserve">W przypadku stwierdzenia przez Zamawiającego braków lub nieprawidłowości w otrzymanych materiałach, Wykonawca zobowiązany jest do wprowadzenia poprawek zgodnie ze wskazaniem Zamawiającego oraz przedstawienia skorygowanych materiałów do ponownej akceptacji Zamawiającego, w terminie 3 </w:t>
      </w:r>
      <w:r w:rsidRPr="008A52E9">
        <w:rPr>
          <w:rFonts w:ascii="Times New Roman" w:hAnsi="Times New Roman"/>
          <w:sz w:val="24"/>
          <w:szCs w:val="24"/>
        </w:rPr>
        <w:lastRenderedPageBreak/>
        <w:t>dni roboczych od dnia przekazania przez Zamawiającego informacji dot. braków lub nieprawidłowości.</w:t>
      </w:r>
    </w:p>
    <w:p w14:paraId="6586D9A3" w14:textId="77777777" w:rsidR="009E74C6" w:rsidRPr="008A52E9" w:rsidRDefault="009E74C6" w:rsidP="009E74C6">
      <w:pPr>
        <w:pStyle w:val="Akapitzlist"/>
        <w:numPr>
          <w:ilvl w:val="1"/>
          <w:numId w:val="2"/>
        </w:numPr>
        <w:spacing w:after="160"/>
        <w:ind w:left="1842" w:hanging="567"/>
        <w:jc w:val="both"/>
        <w:rPr>
          <w:rFonts w:ascii="Times New Roman" w:hAnsi="Times New Roman"/>
          <w:sz w:val="24"/>
          <w:szCs w:val="24"/>
        </w:rPr>
      </w:pPr>
      <w:r w:rsidRPr="008A52E9">
        <w:rPr>
          <w:rFonts w:ascii="Times New Roman" w:hAnsi="Times New Roman"/>
          <w:sz w:val="24"/>
          <w:szCs w:val="24"/>
        </w:rPr>
        <w:t>W terminie 5 dni roboczych po otrzymaniu przez Wykonawcę akceptacji Zamawiającego dla ostatniego materiału z 10 nagrań Wykonawca:</w:t>
      </w:r>
    </w:p>
    <w:p w14:paraId="01581E4E" w14:textId="77777777" w:rsidR="009E74C6" w:rsidRPr="008A52E9" w:rsidRDefault="009E74C6" w:rsidP="009E74C6">
      <w:pPr>
        <w:pStyle w:val="Akapitzlist"/>
        <w:numPr>
          <w:ilvl w:val="2"/>
          <w:numId w:val="2"/>
        </w:numPr>
        <w:spacing w:after="160"/>
        <w:ind w:left="2694" w:hanging="851"/>
        <w:jc w:val="both"/>
        <w:rPr>
          <w:rFonts w:ascii="Times New Roman" w:hAnsi="Times New Roman"/>
          <w:sz w:val="24"/>
          <w:szCs w:val="24"/>
        </w:rPr>
      </w:pPr>
      <w:r w:rsidRPr="008A52E9">
        <w:rPr>
          <w:rFonts w:ascii="Times New Roman" w:hAnsi="Times New Roman"/>
          <w:sz w:val="24"/>
          <w:szCs w:val="24"/>
        </w:rPr>
        <w:t>Dostarczy cały materiał (10 gotowych nagrań) do siedziby Zamawiającego, na nośniku CD/DVD (lub innym uzgodnionym z</w:t>
      </w:r>
      <w:r>
        <w:rPr>
          <w:rFonts w:ascii="Times New Roman" w:hAnsi="Times New Roman"/>
          <w:sz w:val="24"/>
          <w:szCs w:val="24"/>
        </w:rPr>
        <w:t> </w:t>
      </w:r>
      <w:r w:rsidRPr="008A52E9">
        <w:rPr>
          <w:rFonts w:ascii="Times New Roman" w:hAnsi="Times New Roman"/>
          <w:sz w:val="24"/>
          <w:szCs w:val="24"/>
        </w:rPr>
        <w:t>Zamawiającym),</w:t>
      </w:r>
    </w:p>
    <w:p w14:paraId="2C8F52E1" w14:textId="77777777" w:rsidR="009E74C6" w:rsidRPr="008A52E9" w:rsidRDefault="009E74C6" w:rsidP="009E74C6">
      <w:pPr>
        <w:pStyle w:val="Akapitzlist"/>
        <w:numPr>
          <w:ilvl w:val="2"/>
          <w:numId w:val="2"/>
        </w:numPr>
        <w:spacing w:after="160"/>
        <w:ind w:left="2694" w:hanging="851"/>
        <w:jc w:val="both"/>
        <w:rPr>
          <w:rFonts w:ascii="Times New Roman" w:hAnsi="Times New Roman"/>
          <w:sz w:val="24"/>
          <w:szCs w:val="24"/>
        </w:rPr>
      </w:pPr>
      <w:r w:rsidRPr="008A52E9">
        <w:rPr>
          <w:rFonts w:ascii="Times New Roman" w:hAnsi="Times New Roman"/>
          <w:sz w:val="24"/>
          <w:szCs w:val="24"/>
        </w:rPr>
        <w:t>Dostarczy pliki zawierające transkrypcję materiału,</w:t>
      </w:r>
    </w:p>
    <w:p w14:paraId="116B5297" w14:textId="77777777" w:rsidR="009E74C6" w:rsidRPr="008A52E9" w:rsidRDefault="009E74C6" w:rsidP="009E74C6">
      <w:pPr>
        <w:pStyle w:val="Akapitzlist"/>
        <w:numPr>
          <w:ilvl w:val="2"/>
          <w:numId w:val="2"/>
        </w:numPr>
        <w:spacing w:after="160"/>
        <w:ind w:left="2694" w:hanging="851"/>
        <w:jc w:val="both"/>
        <w:rPr>
          <w:rFonts w:ascii="Times New Roman" w:hAnsi="Times New Roman"/>
          <w:sz w:val="24"/>
          <w:szCs w:val="24"/>
        </w:rPr>
      </w:pPr>
      <w:r w:rsidRPr="008A52E9">
        <w:rPr>
          <w:rFonts w:ascii="Times New Roman" w:hAnsi="Times New Roman"/>
          <w:sz w:val="24"/>
          <w:szCs w:val="24"/>
        </w:rPr>
        <w:t>Dostarczy opis materiału w formie pliku Excel zawierającego informacje o wszystkich przekazanych plikach źródłowych, w tym co najmniej: data rejestracji, nazwa pliku, opis zawartości pliku.</w:t>
      </w:r>
    </w:p>
    <w:p w14:paraId="5D4C2975" w14:textId="77777777" w:rsidR="009E74C6" w:rsidRPr="008A52E9" w:rsidRDefault="009E74C6" w:rsidP="009E74C6">
      <w:pPr>
        <w:pStyle w:val="Akapitzlist"/>
        <w:numPr>
          <w:ilvl w:val="2"/>
          <w:numId w:val="2"/>
        </w:numPr>
        <w:spacing w:after="160"/>
        <w:ind w:left="2694" w:hanging="851"/>
        <w:jc w:val="both"/>
        <w:rPr>
          <w:rFonts w:ascii="Times New Roman" w:hAnsi="Times New Roman"/>
          <w:sz w:val="24"/>
          <w:szCs w:val="24"/>
        </w:rPr>
      </w:pPr>
      <w:r w:rsidRPr="008A52E9">
        <w:rPr>
          <w:rFonts w:ascii="Times New Roman" w:hAnsi="Times New Roman"/>
          <w:sz w:val="24"/>
          <w:szCs w:val="24"/>
        </w:rPr>
        <w:t>Załaduje przygotowany materiał z oprawą graficzną na udostępnione przez Zamawiającego konto YouTube, w tym:</w:t>
      </w:r>
    </w:p>
    <w:p w14:paraId="4DDF5158" w14:textId="77777777" w:rsidR="009E74C6" w:rsidRPr="008A52E9" w:rsidRDefault="009E74C6" w:rsidP="009E74C6">
      <w:pPr>
        <w:pStyle w:val="Akapitzlist"/>
        <w:numPr>
          <w:ilvl w:val="3"/>
          <w:numId w:val="2"/>
        </w:numPr>
        <w:spacing w:after="160"/>
        <w:ind w:left="3544" w:hanging="850"/>
        <w:jc w:val="both"/>
        <w:rPr>
          <w:rFonts w:ascii="Times New Roman" w:hAnsi="Times New Roman"/>
          <w:sz w:val="24"/>
          <w:szCs w:val="24"/>
        </w:rPr>
      </w:pPr>
      <w:r w:rsidRPr="008A52E9">
        <w:rPr>
          <w:rFonts w:ascii="Times New Roman" w:hAnsi="Times New Roman"/>
          <w:sz w:val="24"/>
          <w:szCs w:val="24"/>
        </w:rPr>
        <w:t>Opisze materiał zgodnie z zasadą 5W+1H (co, kiedy, gdzie, kto, dlaczego + tytuł materiału);</w:t>
      </w:r>
    </w:p>
    <w:p w14:paraId="0B408B6B" w14:textId="77777777" w:rsidR="009E74C6" w:rsidRPr="008A52E9" w:rsidRDefault="009E74C6" w:rsidP="009E74C6">
      <w:pPr>
        <w:pStyle w:val="Akapitzlist"/>
        <w:numPr>
          <w:ilvl w:val="3"/>
          <w:numId w:val="2"/>
        </w:numPr>
        <w:spacing w:after="160"/>
        <w:ind w:left="3544" w:hanging="850"/>
        <w:jc w:val="both"/>
        <w:rPr>
          <w:rFonts w:ascii="Times New Roman" w:hAnsi="Times New Roman"/>
          <w:sz w:val="24"/>
          <w:szCs w:val="24"/>
        </w:rPr>
      </w:pPr>
      <w:r w:rsidRPr="008A52E9">
        <w:rPr>
          <w:rFonts w:ascii="Times New Roman" w:hAnsi="Times New Roman"/>
          <w:sz w:val="24"/>
          <w:szCs w:val="24"/>
        </w:rPr>
        <w:t xml:space="preserve">Doda tekst transkrypcji do materiału. </w:t>
      </w:r>
    </w:p>
    <w:p w14:paraId="4631314E" w14:textId="77777777" w:rsidR="009E74C6" w:rsidRPr="008A52E9" w:rsidRDefault="009E74C6" w:rsidP="009E74C6">
      <w:pPr>
        <w:pStyle w:val="Akapitzlist"/>
        <w:ind w:left="1428"/>
        <w:jc w:val="both"/>
        <w:rPr>
          <w:rFonts w:ascii="Times New Roman" w:hAnsi="Times New Roman"/>
          <w:sz w:val="24"/>
          <w:szCs w:val="24"/>
        </w:rPr>
      </w:pPr>
    </w:p>
    <w:p w14:paraId="683D6855" w14:textId="77777777" w:rsidR="009E74C6" w:rsidRPr="008A52E9" w:rsidRDefault="009E74C6" w:rsidP="009E74C6">
      <w:pPr>
        <w:pStyle w:val="Akapitzlist"/>
        <w:numPr>
          <w:ilvl w:val="0"/>
          <w:numId w:val="2"/>
        </w:numPr>
        <w:spacing w:after="160"/>
        <w:ind w:left="1275" w:hanging="567"/>
        <w:jc w:val="both"/>
        <w:rPr>
          <w:rFonts w:ascii="Times New Roman" w:hAnsi="Times New Roman"/>
          <w:b/>
          <w:bCs/>
          <w:sz w:val="24"/>
          <w:szCs w:val="24"/>
        </w:rPr>
      </w:pPr>
      <w:r w:rsidRPr="008A52E9">
        <w:rPr>
          <w:rFonts w:ascii="Times New Roman" w:hAnsi="Times New Roman"/>
          <w:b/>
          <w:bCs/>
          <w:sz w:val="24"/>
          <w:szCs w:val="24"/>
        </w:rPr>
        <w:t xml:space="preserve">Zapewnienie usług profesjonalnego wizażysty </w:t>
      </w:r>
      <w:r w:rsidRPr="008A52E9">
        <w:rPr>
          <w:rFonts w:ascii="Times New Roman" w:hAnsi="Times New Roman"/>
          <w:bCs/>
          <w:sz w:val="24"/>
          <w:szCs w:val="24"/>
        </w:rPr>
        <w:t>na potrzeby obsługi realizowanych nagrań</w:t>
      </w:r>
    </w:p>
    <w:p w14:paraId="16D86D68" w14:textId="77777777" w:rsidR="009E74C6" w:rsidRPr="008A52E9" w:rsidRDefault="009E74C6" w:rsidP="009E74C6">
      <w:pPr>
        <w:pStyle w:val="Default"/>
        <w:spacing w:line="276" w:lineRule="auto"/>
        <w:ind w:left="708"/>
        <w:jc w:val="both"/>
      </w:pPr>
      <w:r w:rsidRPr="008A52E9">
        <w:t>Wykonawca zapewni usługi profesjonalnego wizażysty na potrzeby przygotowania każdego z prelegentów do udziału w każdym z 10 nagrań (liczba prelegentów w każdym z nagrań nie przekroczy 4 osób).</w:t>
      </w:r>
    </w:p>
    <w:p w14:paraId="07E9F12C" w14:textId="77777777" w:rsidR="009E74C6" w:rsidRPr="008A52E9" w:rsidRDefault="009E74C6" w:rsidP="009E74C6">
      <w:pPr>
        <w:ind w:left="708"/>
        <w:jc w:val="center"/>
        <w:rPr>
          <w:rFonts w:ascii="Times New Roman" w:hAnsi="Times New Roman"/>
          <w:b/>
          <w:sz w:val="24"/>
          <w:szCs w:val="24"/>
        </w:rPr>
      </w:pPr>
    </w:p>
    <w:p w14:paraId="34D5D5EA" w14:textId="77777777" w:rsidR="009E74C6" w:rsidRPr="008A52E9" w:rsidRDefault="009E74C6" w:rsidP="009E74C6">
      <w:pPr>
        <w:ind w:left="708"/>
        <w:jc w:val="center"/>
        <w:rPr>
          <w:rFonts w:ascii="Times New Roman" w:hAnsi="Times New Roman"/>
          <w:b/>
          <w:sz w:val="24"/>
          <w:szCs w:val="24"/>
        </w:rPr>
      </w:pPr>
    </w:p>
    <w:p w14:paraId="0A7C3CF1" w14:textId="77777777" w:rsidR="009E74C6" w:rsidRDefault="009E74C6" w:rsidP="009E74C6">
      <w:pPr>
        <w:ind w:left="708"/>
        <w:jc w:val="center"/>
        <w:rPr>
          <w:rFonts w:ascii="Times New Roman" w:hAnsi="Times New Roman"/>
          <w:b/>
          <w:sz w:val="24"/>
          <w:szCs w:val="24"/>
        </w:rPr>
      </w:pPr>
    </w:p>
    <w:p w14:paraId="5B3A8F3D" w14:textId="77777777" w:rsidR="009E74C6" w:rsidRPr="008A52E9" w:rsidRDefault="009E74C6" w:rsidP="009E74C6">
      <w:pPr>
        <w:ind w:left="708"/>
        <w:jc w:val="center"/>
        <w:rPr>
          <w:rFonts w:ascii="Times New Roman" w:hAnsi="Times New Roman"/>
          <w:b/>
          <w:sz w:val="24"/>
          <w:szCs w:val="24"/>
        </w:rPr>
      </w:pPr>
    </w:p>
    <w:p w14:paraId="7095FF02" w14:textId="77777777" w:rsidR="009E74C6" w:rsidRPr="008A52E9" w:rsidRDefault="009E74C6" w:rsidP="009E74C6">
      <w:pPr>
        <w:ind w:left="708"/>
        <w:jc w:val="center"/>
        <w:rPr>
          <w:rFonts w:ascii="Times New Roman" w:hAnsi="Times New Roman"/>
          <w:b/>
          <w:sz w:val="24"/>
          <w:szCs w:val="24"/>
        </w:rPr>
      </w:pPr>
    </w:p>
    <w:p w14:paraId="4564E67D" w14:textId="77777777" w:rsidR="009E74C6" w:rsidRPr="008A52E9" w:rsidRDefault="009E74C6" w:rsidP="009E74C6">
      <w:pPr>
        <w:ind w:left="708"/>
        <w:jc w:val="center"/>
        <w:rPr>
          <w:rFonts w:ascii="Times New Roman" w:hAnsi="Times New Roman"/>
          <w:b/>
          <w:sz w:val="24"/>
          <w:szCs w:val="24"/>
        </w:rPr>
      </w:pPr>
    </w:p>
    <w:p w14:paraId="4AEB1F81" w14:textId="77777777" w:rsidR="009E74C6" w:rsidRDefault="009E74C6" w:rsidP="009E74C6">
      <w:pPr>
        <w:ind w:left="708"/>
        <w:jc w:val="center"/>
        <w:rPr>
          <w:rFonts w:ascii="Times New Roman" w:hAnsi="Times New Roman"/>
          <w:b/>
          <w:sz w:val="24"/>
          <w:szCs w:val="24"/>
        </w:rPr>
      </w:pPr>
    </w:p>
    <w:p w14:paraId="39246664" w14:textId="77777777" w:rsidR="009E74C6" w:rsidRDefault="009E74C6" w:rsidP="009E74C6">
      <w:pPr>
        <w:ind w:left="708"/>
        <w:jc w:val="center"/>
        <w:rPr>
          <w:rFonts w:ascii="Times New Roman" w:hAnsi="Times New Roman"/>
          <w:b/>
          <w:sz w:val="24"/>
          <w:szCs w:val="24"/>
        </w:rPr>
      </w:pPr>
    </w:p>
    <w:p w14:paraId="4478CB97" w14:textId="77777777" w:rsidR="009E74C6" w:rsidRDefault="009E74C6" w:rsidP="009E74C6">
      <w:pPr>
        <w:ind w:left="708"/>
        <w:jc w:val="center"/>
        <w:rPr>
          <w:rFonts w:ascii="Times New Roman" w:hAnsi="Times New Roman"/>
          <w:b/>
          <w:sz w:val="24"/>
          <w:szCs w:val="24"/>
        </w:rPr>
      </w:pPr>
    </w:p>
    <w:p w14:paraId="692741B6" w14:textId="77777777" w:rsidR="009E74C6" w:rsidRDefault="009E74C6" w:rsidP="009E74C6">
      <w:pPr>
        <w:ind w:left="708"/>
        <w:jc w:val="center"/>
        <w:rPr>
          <w:rFonts w:ascii="Times New Roman" w:hAnsi="Times New Roman"/>
          <w:b/>
          <w:sz w:val="24"/>
          <w:szCs w:val="24"/>
        </w:rPr>
      </w:pPr>
    </w:p>
    <w:p w14:paraId="2210C580" w14:textId="77777777" w:rsidR="009E74C6" w:rsidRDefault="009E74C6" w:rsidP="009E74C6">
      <w:pPr>
        <w:ind w:left="708"/>
        <w:jc w:val="center"/>
        <w:rPr>
          <w:rFonts w:ascii="Times New Roman" w:hAnsi="Times New Roman"/>
          <w:b/>
          <w:sz w:val="24"/>
          <w:szCs w:val="24"/>
        </w:rPr>
      </w:pPr>
    </w:p>
    <w:p w14:paraId="787585EE" w14:textId="77777777" w:rsidR="009E74C6" w:rsidRDefault="009E74C6" w:rsidP="009E74C6">
      <w:pPr>
        <w:ind w:left="708"/>
        <w:jc w:val="center"/>
        <w:rPr>
          <w:rFonts w:ascii="Times New Roman" w:hAnsi="Times New Roman"/>
          <w:b/>
          <w:sz w:val="24"/>
          <w:szCs w:val="24"/>
        </w:rPr>
      </w:pPr>
    </w:p>
    <w:p w14:paraId="7ABB211B" w14:textId="77777777" w:rsidR="009E74C6" w:rsidRDefault="009E74C6" w:rsidP="00F21606">
      <w:pPr>
        <w:rPr>
          <w:rFonts w:ascii="Times New Roman" w:hAnsi="Times New Roman"/>
          <w:b/>
          <w:sz w:val="24"/>
          <w:szCs w:val="24"/>
        </w:rPr>
      </w:pPr>
    </w:p>
    <w:p w14:paraId="77F1F5D4" w14:textId="77777777" w:rsidR="009E74C6" w:rsidRPr="008A52E9" w:rsidRDefault="009E74C6" w:rsidP="009E74C6">
      <w:pPr>
        <w:ind w:left="708"/>
        <w:jc w:val="center"/>
        <w:rPr>
          <w:rFonts w:ascii="Times New Roman" w:hAnsi="Times New Roman"/>
          <w:b/>
          <w:sz w:val="24"/>
          <w:szCs w:val="24"/>
        </w:rPr>
      </w:pPr>
      <w:r>
        <w:rPr>
          <w:rFonts w:ascii="Times New Roman" w:hAnsi="Times New Roman"/>
          <w:b/>
          <w:sz w:val="24"/>
          <w:szCs w:val="24"/>
        </w:rPr>
        <w:t>O</w:t>
      </w:r>
      <w:r w:rsidRPr="008A52E9">
        <w:rPr>
          <w:rFonts w:ascii="Times New Roman" w:hAnsi="Times New Roman"/>
          <w:b/>
          <w:sz w:val="24"/>
          <w:szCs w:val="24"/>
        </w:rPr>
        <w:t>pis Przedmiotu Zamówienia część 2 (OPZ2)</w:t>
      </w:r>
    </w:p>
    <w:p w14:paraId="1870AAF2" w14:textId="77777777" w:rsidR="009E74C6" w:rsidRPr="008A52E9" w:rsidRDefault="009E74C6" w:rsidP="009E74C6">
      <w:pPr>
        <w:pStyle w:val="Akapitzlist"/>
        <w:numPr>
          <w:ilvl w:val="0"/>
          <w:numId w:val="7"/>
        </w:numPr>
        <w:spacing w:after="160"/>
        <w:ind w:left="1276" w:hanging="567"/>
        <w:rPr>
          <w:rFonts w:ascii="Times New Roman" w:hAnsi="Times New Roman"/>
          <w:b/>
          <w:sz w:val="24"/>
          <w:szCs w:val="24"/>
        </w:rPr>
      </w:pPr>
      <w:r w:rsidRPr="008A52E9">
        <w:rPr>
          <w:rFonts w:ascii="Times New Roman" w:hAnsi="Times New Roman"/>
          <w:b/>
          <w:sz w:val="24"/>
          <w:szCs w:val="24"/>
        </w:rPr>
        <w:t>Przedmiot Zamówienia</w:t>
      </w:r>
    </w:p>
    <w:p w14:paraId="355AD32B" w14:textId="77777777" w:rsidR="009E74C6" w:rsidRDefault="009E74C6" w:rsidP="009E74C6">
      <w:pPr>
        <w:pStyle w:val="Akapitzlist"/>
        <w:numPr>
          <w:ilvl w:val="1"/>
          <w:numId w:val="7"/>
        </w:numPr>
        <w:spacing w:after="160"/>
        <w:ind w:left="1842" w:hanging="567"/>
        <w:jc w:val="both"/>
        <w:rPr>
          <w:rFonts w:ascii="Times New Roman" w:hAnsi="Times New Roman"/>
          <w:sz w:val="24"/>
          <w:szCs w:val="24"/>
        </w:rPr>
      </w:pPr>
      <w:r w:rsidRPr="008A52E9">
        <w:rPr>
          <w:rFonts w:ascii="Times New Roman" w:hAnsi="Times New Roman"/>
          <w:sz w:val="24"/>
          <w:szCs w:val="24"/>
        </w:rPr>
        <w:t xml:space="preserve">Przedmiotem zamówienia jest </w:t>
      </w:r>
      <w:r w:rsidRPr="008A52E9">
        <w:rPr>
          <w:rFonts w:ascii="Times New Roman" w:hAnsi="Times New Roman"/>
          <w:sz w:val="24"/>
          <w:szCs w:val="24"/>
          <w:lang w:eastAsia="ar-SA"/>
        </w:rPr>
        <w:t xml:space="preserve">opracowanie, realizacja i dostarczenie 5 (pięciu) </w:t>
      </w:r>
      <w:r w:rsidRPr="00226856">
        <w:rPr>
          <w:rFonts w:ascii="Times New Roman" w:hAnsi="Times New Roman"/>
          <w:sz w:val="24"/>
          <w:szCs w:val="24"/>
          <w:lang w:eastAsia="ar-SA"/>
        </w:rPr>
        <w:t>filmów</w:t>
      </w:r>
      <w:r>
        <w:rPr>
          <w:rFonts w:ascii="Times New Roman" w:hAnsi="Times New Roman"/>
          <w:sz w:val="24"/>
          <w:szCs w:val="24"/>
          <w:lang w:eastAsia="ar-SA"/>
        </w:rPr>
        <w:t>/reportaży</w:t>
      </w:r>
      <w:r w:rsidRPr="00226856">
        <w:rPr>
          <w:rFonts w:ascii="Times New Roman" w:hAnsi="Times New Roman"/>
          <w:sz w:val="24"/>
          <w:szCs w:val="24"/>
          <w:lang w:eastAsia="ar-SA"/>
        </w:rPr>
        <w:t xml:space="preserve"> szkoleniowo-informacyjnych </w:t>
      </w:r>
      <w:r w:rsidRPr="008A52E9">
        <w:rPr>
          <w:rFonts w:ascii="Times New Roman" w:hAnsi="Times New Roman"/>
          <w:sz w:val="24"/>
          <w:szCs w:val="24"/>
          <w:lang w:eastAsia="ar-SA"/>
        </w:rPr>
        <w:t>na potrzeby Centrum Rozwoju MŚP PARP</w:t>
      </w:r>
      <w:r w:rsidRPr="008A52E9">
        <w:rPr>
          <w:rFonts w:ascii="Times New Roman" w:hAnsi="Times New Roman"/>
          <w:sz w:val="24"/>
          <w:szCs w:val="24"/>
        </w:rPr>
        <w:t>.</w:t>
      </w:r>
    </w:p>
    <w:p w14:paraId="7863D682" w14:textId="77777777" w:rsidR="009E74C6" w:rsidRDefault="009E74C6" w:rsidP="009E74C6">
      <w:pPr>
        <w:pStyle w:val="Akapitzlist"/>
        <w:numPr>
          <w:ilvl w:val="1"/>
          <w:numId w:val="7"/>
        </w:numPr>
        <w:spacing w:after="160"/>
        <w:ind w:left="1842" w:hanging="567"/>
        <w:jc w:val="both"/>
        <w:rPr>
          <w:rFonts w:ascii="Times New Roman" w:hAnsi="Times New Roman"/>
          <w:sz w:val="24"/>
          <w:szCs w:val="24"/>
        </w:rPr>
      </w:pPr>
      <w:r>
        <w:rPr>
          <w:rFonts w:ascii="Times New Roman" w:hAnsi="Times New Roman"/>
          <w:sz w:val="24"/>
          <w:szCs w:val="24"/>
        </w:rPr>
        <w:t>Zamówienie będzie realizowane w podziale na dwa etapy</w:t>
      </w:r>
      <w:r w:rsidR="001D7E87">
        <w:rPr>
          <w:rFonts w:ascii="Times New Roman" w:hAnsi="Times New Roman"/>
          <w:sz w:val="24"/>
          <w:szCs w:val="24"/>
        </w:rPr>
        <w:t>:</w:t>
      </w:r>
    </w:p>
    <w:p w14:paraId="29293AC8" w14:textId="77777777" w:rsidR="009E74C6" w:rsidRDefault="009E74C6" w:rsidP="009E74C6">
      <w:pPr>
        <w:pStyle w:val="Akapitzlist"/>
        <w:numPr>
          <w:ilvl w:val="2"/>
          <w:numId w:val="7"/>
        </w:numPr>
        <w:spacing w:after="160"/>
        <w:ind w:left="2694" w:hanging="851"/>
        <w:jc w:val="both"/>
        <w:rPr>
          <w:rFonts w:ascii="Times New Roman" w:hAnsi="Times New Roman"/>
          <w:sz w:val="24"/>
          <w:szCs w:val="24"/>
        </w:rPr>
      </w:pPr>
      <w:r>
        <w:rPr>
          <w:rFonts w:ascii="Times New Roman" w:hAnsi="Times New Roman"/>
          <w:sz w:val="24"/>
          <w:szCs w:val="24"/>
        </w:rPr>
        <w:t>ETAP I: przygotowanie koncepcji i scenariuszy każdego z pięciu filmów na tematy wskazane przez Zamawiającego</w:t>
      </w:r>
      <w:r w:rsidR="001D7E87">
        <w:rPr>
          <w:rFonts w:ascii="Times New Roman" w:hAnsi="Times New Roman"/>
          <w:sz w:val="24"/>
          <w:szCs w:val="24"/>
        </w:rPr>
        <w:t>,</w:t>
      </w:r>
    </w:p>
    <w:p w14:paraId="2DC0C062" w14:textId="77777777" w:rsidR="009E74C6" w:rsidRDefault="009E74C6" w:rsidP="009E74C6">
      <w:pPr>
        <w:pStyle w:val="Akapitzlist"/>
        <w:numPr>
          <w:ilvl w:val="2"/>
          <w:numId w:val="7"/>
        </w:numPr>
        <w:spacing w:after="160"/>
        <w:ind w:left="2694" w:hanging="851"/>
        <w:jc w:val="both"/>
        <w:rPr>
          <w:rFonts w:ascii="Times New Roman" w:hAnsi="Times New Roman"/>
          <w:sz w:val="24"/>
          <w:szCs w:val="24"/>
        </w:rPr>
      </w:pPr>
      <w:r>
        <w:rPr>
          <w:rFonts w:ascii="Times New Roman" w:hAnsi="Times New Roman"/>
          <w:sz w:val="24"/>
          <w:szCs w:val="24"/>
        </w:rPr>
        <w:t>ETAP II: realizacja techniczna materiałów video</w:t>
      </w:r>
      <w:r w:rsidR="001D7E87">
        <w:rPr>
          <w:rFonts w:ascii="Times New Roman" w:hAnsi="Times New Roman"/>
          <w:sz w:val="24"/>
          <w:szCs w:val="24"/>
        </w:rPr>
        <w:t>,</w:t>
      </w:r>
    </w:p>
    <w:p w14:paraId="0C6126E5" w14:textId="40D6506F" w:rsidR="009E74C6" w:rsidRDefault="009E74C6" w:rsidP="00F21606">
      <w:pPr>
        <w:pStyle w:val="Akapitzlist"/>
        <w:numPr>
          <w:ilvl w:val="1"/>
          <w:numId w:val="7"/>
        </w:numPr>
        <w:spacing w:after="160"/>
        <w:ind w:left="1842" w:hanging="567"/>
        <w:jc w:val="both"/>
        <w:rPr>
          <w:rFonts w:ascii="Times New Roman" w:hAnsi="Times New Roman"/>
          <w:sz w:val="24"/>
          <w:szCs w:val="24"/>
        </w:rPr>
      </w:pPr>
      <w:r>
        <w:rPr>
          <w:rFonts w:ascii="Times New Roman" w:hAnsi="Times New Roman"/>
          <w:sz w:val="24"/>
          <w:szCs w:val="24"/>
        </w:rPr>
        <w:t>Zagadnienia poruszane w filmach będą dotyczyły działalności m</w:t>
      </w:r>
      <w:r w:rsidR="00F21606">
        <w:rPr>
          <w:rFonts w:ascii="Times New Roman" w:hAnsi="Times New Roman"/>
          <w:sz w:val="24"/>
          <w:szCs w:val="24"/>
        </w:rPr>
        <w:t xml:space="preserve">ałych i średnich firm w Polsce, w tym m.in.: zakładanie firmy, sukcesja, kontrole w firmie etc. </w:t>
      </w:r>
    </w:p>
    <w:p w14:paraId="061DCD34" w14:textId="77777777" w:rsidR="009E74C6" w:rsidRDefault="009E74C6" w:rsidP="009E74C6">
      <w:pPr>
        <w:pStyle w:val="Akapitzlist"/>
        <w:numPr>
          <w:ilvl w:val="1"/>
          <w:numId w:val="7"/>
        </w:numPr>
        <w:spacing w:after="160"/>
        <w:ind w:left="1843" w:hanging="567"/>
        <w:jc w:val="both"/>
        <w:rPr>
          <w:rFonts w:ascii="Times New Roman" w:hAnsi="Times New Roman"/>
          <w:sz w:val="24"/>
          <w:szCs w:val="24"/>
        </w:rPr>
      </w:pPr>
      <w:r>
        <w:rPr>
          <w:rFonts w:ascii="Times New Roman" w:hAnsi="Times New Roman"/>
          <w:sz w:val="24"/>
          <w:szCs w:val="24"/>
        </w:rPr>
        <w:t>Zamówienie zostanie zrealizowane do 31 sierpnia 2019 r.</w:t>
      </w:r>
    </w:p>
    <w:p w14:paraId="4055E53C" w14:textId="77777777" w:rsidR="009E74C6" w:rsidRPr="008A52E9" w:rsidRDefault="009E74C6" w:rsidP="009E74C6">
      <w:pPr>
        <w:pStyle w:val="Akapitzlist"/>
        <w:spacing w:after="160"/>
        <w:ind w:left="1842"/>
        <w:jc w:val="both"/>
        <w:rPr>
          <w:rFonts w:ascii="Times New Roman" w:hAnsi="Times New Roman"/>
          <w:sz w:val="24"/>
          <w:szCs w:val="24"/>
        </w:rPr>
      </w:pPr>
    </w:p>
    <w:p w14:paraId="3A48021E" w14:textId="77777777" w:rsidR="009E74C6" w:rsidRPr="008A52E9" w:rsidRDefault="009E74C6" w:rsidP="009E74C6">
      <w:pPr>
        <w:pStyle w:val="Akapitzlist"/>
        <w:numPr>
          <w:ilvl w:val="0"/>
          <w:numId w:val="7"/>
        </w:numPr>
        <w:spacing w:after="160"/>
        <w:ind w:left="1275" w:hanging="567"/>
        <w:jc w:val="both"/>
        <w:rPr>
          <w:rFonts w:ascii="Times New Roman" w:hAnsi="Times New Roman"/>
          <w:b/>
          <w:sz w:val="24"/>
          <w:szCs w:val="24"/>
        </w:rPr>
      </w:pPr>
      <w:r w:rsidRPr="008A52E9">
        <w:rPr>
          <w:rFonts w:ascii="Times New Roman" w:hAnsi="Times New Roman"/>
          <w:b/>
          <w:bCs/>
          <w:sz w:val="24"/>
          <w:szCs w:val="24"/>
        </w:rPr>
        <w:t>Wytyczne ogólne</w:t>
      </w:r>
    </w:p>
    <w:p w14:paraId="77861223" w14:textId="77777777" w:rsidR="009E74C6" w:rsidRPr="008A52E9" w:rsidRDefault="009E74C6" w:rsidP="009E74C6">
      <w:pPr>
        <w:pStyle w:val="Akapitzlist"/>
        <w:spacing w:after="160"/>
        <w:ind w:left="1275"/>
        <w:jc w:val="both"/>
        <w:rPr>
          <w:rFonts w:ascii="Times New Roman" w:hAnsi="Times New Roman"/>
          <w:sz w:val="24"/>
          <w:szCs w:val="24"/>
        </w:rPr>
      </w:pPr>
      <w:r w:rsidRPr="008A52E9">
        <w:rPr>
          <w:rFonts w:ascii="Times New Roman" w:hAnsi="Times New Roman"/>
          <w:bCs/>
          <w:sz w:val="24"/>
          <w:szCs w:val="24"/>
        </w:rPr>
        <w:t xml:space="preserve">W trakcie </w:t>
      </w:r>
      <w:r w:rsidRPr="008A52E9">
        <w:rPr>
          <w:rFonts w:ascii="Times New Roman" w:hAnsi="Times New Roman"/>
          <w:sz w:val="24"/>
          <w:szCs w:val="24"/>
        </w:rPr>
        <w:t>realizacji zamówienia Wykonawca jest zobowiązany do:</w:t>
      </w:r>
    </w:p>
    <w:p w14:paraId="6D72AF5D" w14:textId="77777777" w:rsidR="009E74C6" w:rsidRPr="008A52E9" w:rsidRDefault="009E74C6" w:rsidP="009E74C6">
      <w:pPr>
        <w:pStyle w:val="Akapitzlist"/>
        <w:numPr>
          <w:ilvl w:val="1"/>
          <w:numId w:val="7"/>
        </w:numPr>
        <w:spacing w:after="160"/>
        <w:ind w:left="1842" w:hanging="567"/>
        <w:jc w:val="both"/>
        <w:rPr>
          <w:rFonts w:ascii="Times New Roman" w:hAnsi="Times New Roman"/>
          <w:sz w:val="24"/>
          <w:szCs w:val="24"/>
        </w:rPr>
      </w:pPr>
      <w:r w:rsidRPr="008A52E9">
        <w:rPr>
          <w:rFonts w:ascii="Times New Roman" w:hAnsi="Times New Roman"/>
          <w:sz w:val="24"/>
          <w:szCs w:val="24"/>
        </w:rPr>
        <w:t xml:space="preserve">Ścisłej współpracy z Zamawiającym na każdym etapie realizacji przedsięwzięcia. </w:t>
      </w:r>
    </w:p>
    <w:p w14:paraId="63BE7D4B" w14:textId="77777777" w:rsidR="009E74C6" w:rsidRPr="008A52E9" w:rsidRDefault="009E74C6" w:rsidP="009E74C6">
      <w:pPr>
        <w:pStyle w:val="Akapitzlist"/>
        <w:numPr>
          <w:ilvl w:val="1"/>
          <w:numId w:val="7"/>
        </w:numPr>
        <w:spacing w:after="160"/>
        <w:ind w:left="1842" w:hanging="567"/>
        <w:jc w:val="both"/>
        <w:rPr>
          <w:rFonts w:ascii="Times New Roman" w:hAnsi="Times New Roman"/>
          <w:sz w:val="24"/>
          <w:szCs w:val="24"/>
        </w:rPr>
      </w:pPr>
      <w:r w:rsidRPr="008A52E9">
        <w:rPr>
          <w:rFonts w:ascii="Times New Roman" w:hAnsi="Times New Roman"/>
          <w:sz w:val="24"/>
          <w:szCs w:val="24"/>
        </w:rPr>
        <w:t>Zachowania najwyższej staranności i działania zgodnie z obowiązującym stanem prawnym.</w:t>
      </w:r>
    </w:p>
    <w:p w14:paraId="1DD97F7D" w14:textId="77777777" w:rsidR="009E74C6" w:rsidRPr="008A52E9" w:rsidRDefault="009E74C6" w:rsidP="009E74C6">
      <w:pPr>
        <w:pStyle w:val="Akapitzlist"/>
        <w:numPr>
          <w:ilvl w:val="1"/>
          <w:numId w:val="7"/>
        </w:numPr>
        <w:spacing w:after="160"/>
        <w:ind w:left="1842" w:hanging="567"/>
        <w:jc w:val="both"/>
        <w:rPr>
          <w:rFonts w:ascii="Times New Roman" w:hAnsi="Times New Roman"/>
          <w:sz w:val="24"/>
          <w:szCs w:val="24"/>
        </w:rPr>
      </w:pPr>
      <w:r w:rsidRPr="008A52E9">
        <w:rPr>
          <w:rFonts w:ascii="Times New Roman" w:hAnsi="Times New Roman"/>
          <w:sz w:val="24"/>
          <w:szCs w:val="24"/>
        </w:rPr>
        <w:t>Przestrzegania wymogów dotyczących zasad wizualizacji określonych w</w:t>
      </w:r>
      <w:r>
        <w:rPr>
          <w:rFonts w:ascii="Times New Roman" w:hAnsi="Times New Roman"/>
          <w:sz w:val="24"/>
          <w:szCs w:val="24"/>
        </w:rPr>
        <w:t> </w:t>
      </w:r>
      <w:r w:rsidRPr="008A52E9">
        <w:rPr>
          <w:rFonts w:ascii="Times New Roman" w:hAnsi="Times New Roman"/>
          <w:sz w:val="24"/>
          <w:szCs w:val="24"/>
        </w:rPr>
        <w:t>umowie.</w:t>
      </w:r>
    </w:p>
    <w:p w14:paraId="3BFC9EB3" w14:textId="77777777" w:rsidR="009E74C6" w:rsidRPr="008A52E9" w:rsidRDefault="009E74C6" w:rsidP="009E74C6">
      <w:pPr>
        <w:pStyle w:val="Akapitzlist"/>
        <w:numPr>
          <w:ilvl w:val="1"/>
          <w:numId w:val="7"/>
        </w:numPr>
        <w:spacing w:after="160"/>
        <w:ind w:left="1842" w:hanging="567"/>
        <w:jc w:val="both"/>
        <w:rPr>
          <w:rFonts w:ascii="Times New Roman" w:hAnsi="Times New Roman"/>
          <w:sz w:val="24"/>
          <w:szCs w:val="24"/>
        </w:rPr>
      </w:pPr>
      <w:r>
        <w:rPr>
          <w:rFonts w:ascii="Times New Roman" w:hAnsi="Times New Roman"/>
          <w:sz w:val="24"/>
          <w:szCs w:val="24"/>
        </w:rPr>
        <w:t xml:space="preserve">Odpowiedzialności </w:t>
      </w:r>
      <w:r w:rsidRPr="008A52E9">
        <w:rPr>
          <w:rFonts w:ascii="Times New Roman" w:hAnsi="Times New Roman"/>
          <w:sz w:val="24"/>
          <w:szCs w:val="24"/>
        </w:rPr>
        <w:t>za wszelkie zobowiązania formalno-prawne wobec podmiotów z nim współpracujących przy lub na rzecz realizacji niniejszego zamówienia.</w:t>
      </w:r>
    </w:p>
    <w:p w14:paraId="65610D05" w14:textId="77777777" w:rsidR="009E74C6" w:rsidRPr="00226856" w:rsidRDefault="009E74C6" w:rsidP="009E74C6">
      <w:pPr>
        <w:pStyle w:val="Akapitzlist"/>
        <w:numPr>
          <w:ilvl w:val="1"/>
          <w:numId w:val="7"/>
        </w:numPr>
        <w:spacing w:after="160"/>
        <w:ind w:left="1843" w:hanging="567"/>
        <w:jc w:val="both"/>
        <w:rPr>
          <w:rFonts w:ascii="Times New Roman" w:hAnsi="Times New Roman"/>
          <w:sz w:val="24"/>
          <w:szCs w:val="24"/>
        </w:rPr>
      </w:pPr>
      <w:r w:rsidRPr="00226856">
        <w:rPr>
          <w:rFonts w:ascii="Times New Roman" w:hAnsi="Times New Roman"/>
          <w:sz w:val="24"/>
          <w:szCs w:val="24"/>
        </w:rPr>
        <w:t>Realizowania Przedmiotu zamówienia zgodnie z Wytycznymi w zakresie realizacji zasady równości szans i niedyskryminacji, w tym dostępności dla osób z niepełnosprawnościami oraz zasady równości szans kobiet i mężczyzn w ramach funduszy unijnych na lata 2014-2020 ((</w:t>
      </w:r>
      <w:hyperlink r:id="rId15" w:history="1">
        <w:r w:rsidRPr="00226856">
          <w:rPr>
            <w:rStyle w:val="Hipercze"/>
            <w:rFonts w:ascii="Times New Roman" w:hAnsi="Times New Roman"/>
            <w:sz w:val="24"/>
            <w:szCs w:val="24"/>
          </w:rPr>
          <w:t>https://www.funduszeeuropejskie.gov.pl/strony/o-funduszach/dokumenty/wytyczne-w-zakresie-realizacji-zasady-rownosci-szans-i-niedyskryminacji-oraz-zasady-rownosci-szans</w:t>
        </w:r>
      </w:hyperlink>
      <w:r w:rsidRPr="00226856">
        <w:rPr>
          <w:rFonts w:ascii="Times New Roman" w:hAnsi="Times New Roman"/>
          <w:sz w:val="24"/>
          <w:szCs w:val="24"/>
        </w:rPr>
        <w:t>) w szczególności określon</w:t>
      </w:r>
      <w:r>
        <w:rPr>
          <w:rFonts w:ascii="Times New Roman" w:hAnsi="Times New Roman"/>
          <w:sz w:val="24"/>
          <w:szCs w:val="24"/>
        </w:rPr>
        <w:t>ych</w:t>
      </w:r>
      <w:r w:rsidRPr="00226856">
        <w:rPr>
          <w:rFonts w:ascii="Times New Roman" w:hAnsi="Times New Roman"/>
          <w:sz w:val="24"/>
          <w:szCs w:val="24"/>
        </w:rPr>
        <w:t xml:space="preserve"> w Załączniku nr 2 „Standardy dostępności dla polityki spójności 2014-2020 w zakresie materiałów multimedialnych oraz transmisji on-line (</w:t>
      </w:r>
      <w:hyperlink r:id="rId16" w:history="1">
        <w:r w:rsidRPr="00226856">
          <w:rPr>
            <w:rStyle w:val="Hipercze"/>
            <w:rFonts w:ascii="Times New Roman" w:hAnsi="Times New Roman"/>
            <w:sz w:val="24"/>
            <w:szCs w:val="24"/>
          </w:rPr>
          <w:t>https://www.funduszeeuropejskie.gov.pl/media/55001/Zalacznik_nr_2_do_Wytycznych_w_zakresie_rownosci_zatwiedzone_050418.pdf</w:t>
        </w:r>
      </w:hyperlink>
      <w:r w:rsidRPr="00226856">
        <w:rPr>
          <w:rFonts w:ascii="Times New Roman" w:hAnsi="Times New Roman"/>
          <w:sz w:val="24"/>
          <w:szCs w:val="24"/>
        </w:rPr>
        <w:t>).</w:t>
      </w:r>
    </w:p>
    <w:p w14:paraId="573D6A68" w14:textId="77777777" w:rsidR="009E74C6" w:rsidRPr="008A52E9" w:rsidRDefault="009E74C6" w:rsidP="009E74C6">
      <w:pPr>
        <w:pStyle w:val="Akapitzlist"/>
        <w:tabs>
          <w:tab w:val="left" w:pos="3780"/>
        </w:tabs>
        <w:ind w:left="1842" w:hanging="567"/>
        <w:jc w:val="both"/>
        <w:rPr>
          <w:rFonts w:ascii="Times New Roman" w:hAnsi="Times New Roman"/>
          <w:sz w:val="24"/>
          <w:szCs w:val="24"/>
        </w:rPr>
      </w:pPr>
      <w:r w:rsidRPr="008A52E9">
        <w:rPr>
          <w:rFonts w:ascii="Times New Roman" w:hAnsi="Times New Roman"/>
          <w:sz w:val="24"/>
          <w:szCs w:val="24"/>
        </w:rPr>
        <w:t xml:space="preserve"> </w:t>
      </w:r>
      <w:r w:rsidRPr="008A52E9">
        <w:rPr>
          <w:rFonts w:ascii="Times New Roman" w:hAnsi="Times New Roman"/>
          <w:sz w:val="24"/>
          <w:szCs w:val="24"/>
        </w:rPr>
        <w:tab/>
      </w:r>
      <w:r w:rsidRPr="008A52E9">
        <w:rPr>
          <w:rFonts w:ascii="Times New Roman" w:hAnsi="Times New Roman"/>
          <w:sz w:val="24"/>
          <w:szCs w:val="24"/>
        </w:rPr>
        <w:tab/>
      </w:r>
    </w:p>
    <w:p w14:paraId="6A27FFB4" w14:textId="77777777" w:rsidR="009E74C6" w:rsidRPr="008A52E9" w:rsidRDefault="009E74C6" w:rsidP="009E74C6">
      <w:pPr>
        <w:pStyle w:val="Akapitzlist"/>
        <w:numPr>
          <w:ilvl w:val="0"/>
          <w:numId w:val="7"/>
        </w:numPr>
        <w:spacing w:after="160"/>
        <w:ind w:left="1275" w:hanging="567"/>
        <w:jc w:val="both"/>
        <w:rPr>
          <w:rFonts w:ascii="Times New Roman" w:hAnsi="Times New Roman"/>
          <w:b/>
          <w:sz w:val="24"/>
          <w:szCs w:val="24"/>
        </w:rPr>
      </w:pPr>
      <w:r w:rsidRPr="008A52E9">
        <w:rPr>
          <w:rFonts w:ascii="Times New Roman" w:hAnsi="Times New Roman"/>
          <w:b/>
          <w:bCs/>
          <w:sz w:val="24"/>
          <w:szCs w:val="24"/>
        </w:rPr>
        <w:t>Specyfikacja techniczna realizowanych materiałów AV</w:t>
      </w:r>
    </w:p>
    <w:p w14:paraId="1B899A1F" w14:textId="77777777" w:rsidR="009E74C6" w:rsidRPr="004D2FB4" w:rsidRDefault="009E74C6" w:rsidP="009E74C6">
      <w:pPr>
        <w:pStyle w:val="Akapitzlist"/>
        <w:numPr>
          <w:ilvl w:val="1"/>
          <w:numId w:val="7"/>
        </w:numPr>
        <w:spacing w:after="160"/>
        <w:ind w:left="1842" w:hanging="567"/>
        <w:jc w:val="both"/>
        <w:rPr>
          <w:rFonts w:ascii="Times New Roman" w:hAnsi="Times New Roman"/>
          <w:sz w:val="24"/>
          <w:szCs w:val="24"/>
        </w:rPr>
      </w:pPr>
      <w:r w:rsidRPr="004D2FB4">
        <w:rPr>
          <w:rFonts w:ascii="Times New Roman" w:hAnsi="Times New Roman"/>
          <w:sz w:val="24"/>
          <w:szCs w:val="24"/>
        </w:rPr>
        <w:lastRenderedPageBreak/>
        <w:t>Wszystkie materiały zostaną zrealizowane zgodnie z wytycznymi ogólnymi, określonymi w pkt.</w:t>
      </w:r>
      <w:r>
        <w:rPr>
          <w:rFonts w:ascii="Times New Roman" w:hAnsi="Times New Roman"/>
          <w:sz w:val="24"/>
          <w:szCs w:val="24"/>
        </w:rPr>
        <w:t xml:space="preserve"> </w:t>
      </w:r>
      <w:r w:rsidRPr="004D2FB4">
        <w:rPr>
          <w:rFonts w:ascii="Times New Roman" w:hAnsi="Times New Roman"/>
          <w:sz w:val="24"/>
          <w:szCs w:val="24"/>
        </w:rPr>
        <w:t>2.</w:t>
      </w:r>
    </w:p>
    <w:p w14:paraId="08EA6929" w14:textId="77777777" w:rsidR="009E74C6" w:rsidRPr="004D2FB4" w:rsidRDefault="009E74C6" w:rsidP="009E74C6">
      <w:pPr>
        <w:pStyle w:val="Akapitzlist"/>
        <w:numPr>
          <w:ilvl w:val="1"/>
          <w:numId w:val="7"/>
        </w:numPr>
        <w:spacing w:after="160"/>
        <w:ind w:left="1842" w:hanging="567"/>
        <w:jc w:val="both"/>
        <w:rPr>
          <w:rFonts w:ascii="Times New Roman" w:hAnsi="Times New Roman"/>
          <w:sz w:val="24"/>
          <w:szCs w:val="24"/>
        </w:rPr>
      </w:pPr>
      <w:r w:rsidRPr="004D2FB4">
        <w:rPr>
          <w:rFonts w:ascii="Times New Roman" w:hAnsi="Times New Roman"/>
          <w:sz w:val="24"/>
          <w:szCs w:val="24"/>
        </w:rPr>
        <w:t>Wymagania ogólne:</w:t>
      </w:r>
    </w:p>
    <w:p w14:paraId="23D111D4" w14:textId="77777777" w:rsidR="009E74C6" w:rsidRPr="004D2FB4" w:rsidRDefault="009E74C6" w:rsidP="009E74C6">
      <w:pPr>
        <w:pStyle w:val="Akapitzlist"/>
        <w:numPr>
          <w:ilvl w:val="2"/>
          <w:numId w:val="7"/>
        </w:numPr>
        <w:spacing w:after="160"/>
        <w:ind w:left="1788" w:firstLine="54"/>
        <w:jc w:val="both"/>
        <w:rPr>
          <w:rFonts w:ascii="Times New Roman" w:hAnsi="Times New Roman"/>
          <w:sz w:val="24"/>
          <w:szCs w:val="24"/>
        </w:rPr>
      </w:pPr>
      <w:r w:rsidRPr="004D2FB4">
        <w:rPr>
          <w:rFonts w:ascii="Times New Roman" w:hAnsi="Times New Roman"/>
          <w:sz w:val="24"/>
          <w:szCs w:val="24"/>
        </w:rPr>
        <w:t>brak usterek obrazu i dźwięku,</w:t>
      </w:r>
    </w:p>
    <w:p w14:paraId="26A5B3E1" w14:textId="77777777" w:rsidR="009E74C6" w:rsidRPr="004D2FB4" w:rsidRDefault="009E74C6" w:rsidP="009E74C6">
      <w:pPr>
        <w:pStyle w:val="Akapitzlist"/>
        <w:numPr>
          <w:ilvl w:val="2"/>
          <w:numId w:val="7"/>
        </w:numPr>
        <w:spacing w:after="160"/>
        <w:ind w:left="1788" w:firstLine="54"/>
        <w:jc w:val="both"/>
        <w:rPr>
          <w:rFonts w:ascii="Times New Roman" w:hAnsi="Times New Roman"/>
          <w:sz w:val="24"/>
          <w:szCs w:val="24"/>
        </w:rPr>
      </w:pPr>
      <w:r w:rsidRPr="004D2FB4">
        <w:rPr>
          <w:rFonts w:ascii="Times New Roman" w:hAnsi="Times New Roman"/>
          <w:sz w:val="24"/>
          <w:szCs w:val="24"/>
        </w:rPr>
        <w:t>prawidłowa synchronizacja obrazu i dźwięku – opóźnienie/wyprzedzenie fonii względem sygnału wizji nie powinno przekraczać wartości -20/+40 ms,</w:t>
      </w:r>
    </w:p>
    <w:p w14:paraId="3DF28B9D" w14:textId="77777777" w:rsidR="009E74C6" w:rsidRPr="004D2FB4" w:rsidRDefault="009E74C6" w:rsidP="009E74C6">
      <w:pPr>
        <w:pStyle w:val="Akapitzlist"/>
        <w:numPr>
          <w:ilvl w:val="2"/>
          <w:numId w:val="7"/>
        </w:numPr>
        <w:spacing w:after="160"/>
        <w:ind w:left="1788" w:firstLine="54"/>
        <w:jc w:val="both"/>
        <w:rPr>
          <w:rFonts w:ascii="Times New Roman" w:hAnsi="Times New Roman"/>
          <w:sz w:val="24"/>
          <w:szCs w:val="24"/>
        </w:rPr>
      </w:pPr>
      <w:r w:rsidRPr="004D2FB4">
        <w:rPr>
          <w:rFonts w:ascii="Times New Roman" w:hAnsi="Times New Roman"/>
          <w:sz w:val="24"/>
          <w:szCs w:val="24"/>
        </w:rPr>
        <w:t>HD 1920x1080 25p,</w:t>
      </w:r>
    </w:p>
    <w:p w14:paraId="1CE2EDD0" w14:textId="77777777" w:rsidR="009E74C6" w:rsidRPr="004D2FB4" w:rsidRDefault="009E74C6" w:rsidP="009E74C6">
      <w:pPr>
        <w:pStyle w:val="Akapitzlist"/>
        <w:numPr>
          <w:ilvl w:val="2"/>
          <w:numId w:val="7"/>
        </w:numPr>
        <w:spacing w:after="160"/>
        <w:ind w:left="1788" w:firstLine="54"/>
        <w:jc w:val="both"/>
        <w:rPr>
          <w:rFonts w:ascii="Times New Roman" w:hAnsi="Times New Roman"/>
          <w:sz w:val="24"/>
          <w:szCs w:val="24"/>
        </w:rPr>
      </w:pPr>
      <w:r w:rsidRPr="004D2FB4">
        <w:rPr>
          <w:rFonts w:ascii="Times New Roman" w:hAnsi="Times New Roman"/>
          <w:sz w:val="24"/>
          <w:szCs w:val="24"/>
        </w:rPr>
        <w:t>Konte0ner MP4,</w:t>
      </w:r>
    </w:p>
    <w:p w14:paraId="48CA0DFE" w14:textId="77777777" w:rsidR="009E74C6" w:rsidRPr="004D2FB4" w:rsidRDefault="009E74C6" w:rsidP="009E74C6">
      <w:pPr>
        <w:pStyle w:val="Akapitzlist"/>
        <w:numPr>
          <w:ilvl w:val="1"/>
          <w:numId w:val="7"/>
        </w:numPr>
        <w:spacing w:after="160"/>
        <w:ind w:left="1842" w:hanging="567"/>
        <w:jc w:val="both"/>
        <w:rPr>
          <w:rFonts w:ascii="Times New Roman" w:hAnsi="Times New Roman"/>
          <w:sz w:val="24"/>
          <w:szCs w:val="24"/>
        </w:rPr>
      </w:pPr>
      <w:r w:rsidRPr="004D2FB4">
        <w:rPr>
          <w:rFonts w:ascii="Times New Roman" w:hAnsi="Times New Roman"/>
          <w:sz w:val="24"/>
          <w:szCs w:val="24"/>
        </w:rPr>
        <w:t>Obraz:</w:t>
      </w:r>
      <w:r w:rsidRPr="004D2FB4">
        <w:rPr>
          <w:rFonts w:ascii="Times New Roman" w:hAnsi="Times New Roman"/>
          <w:sz w:val="24"/>
          <w:szCs w:val="24"/>
        </w:rPr>
        <w:tab/>
      </w:r>
    </w:p>
    <w:p w14:paraId="0A87A36A" w14:textId="77777777" w:rsidR="009E74C6" w:rsidRPr="004D2FB4" w:rsidRDefault="009E74C6" w:rsidP="009E74C6">
      <w:pPr>
        <w:pStyle w:val="Akapitzlist"/>
        <w:numPr>
          <w:ilvl w:val="2"/>
          <w:numId w:val="7"/>
        </w:numPr>
        <w:spacing w:after="160"/>
        <w:ind w:left="1788" w:firstLine="54"/>
        <w:jc w:val="both"/>
        <w:rPr>
          <w:rFonts w:ascii="Times New Roman" w:hAnsi="Times New Roman"/>
          <w:sz w:val="24"/>
          <w:szCs w:val="24"/>
        </w:rPr>
      </w:pPr>
      <w:r w:rsidRPr="004D2FB4">
        <w:rPr>
          <w:rFonts w:ascii="Times New Roman" w:hAnsi="Times New Roman"/>
          <w:sz w:val="24"/>
          <w:szCs w:val="24"/>
        </w:rPr>
        <w:t>kodek H.264 High Profile,</w:t>
      </w:r>
    </w:p>
    <w:p w14:paraId="1094E0B1" w14:textId="77777777" w:rsidR="009E74C6" w:rsidRPr="004D2FB4" w:rsidRDefault="009E74C6" w:rsidP="009E74C6">
      <w:pPr>
        <w:pStyle w:val="Akapitzlist"/>
        <w:numPr>
          <w:ilvl w:val="2"/>
          <w:numId w:val="7"/>
        </w:numPr>
        <w:spacing w:after="160"/>
        <w:ind w:left="1788" w:firstLine="54"/>
        <w:jc w:val="both"/>
        <w:rPr>
          <w:rFonts w:ascii="Times New Roman" w:hAnsi="Times New Roman"/>
          <w:sz w:val="24"/>
          <w:szCs w:val="24"/>
        </w:rPr>
      </w:pPr>
      <w:r w:rsidRPr="004D2FB4">
        <w:rPr>
          <w:rFonts w:ascii="Times New Roman" w:hAnsi="Times New Roman"/>
          <w:sz w:val="24"/>
          <w:szCs w:val="24"/>
        </w:rPr>
        <w:t>współczynnik proporcji piksela: 1.0,</w:t>
      </w:r>
    </w:p>
    <w:p w14:paraId="3A7CAF35" w14:textId="77777777" w:rsidR="009E74C6" w:rsidRPr="004D2FB4" w:rsidRDefault="009E74C6" w:rsidP="009E74C6">
      <w:pPr>
        <w:pStyle w:val="Akapitzlist"/>
        <w:numPr>
          <w:ilvl w:val="2"/>
          <w:numId w:val="7"/>
        </w:numPr>
        <w:spacing w:after="160"/>
        <w:ind w:left="1788" w:firstLine="54"/>
        <w:jc w:val="both"/>
        <w:rPr>
          <w:rFonts w:ascii="Times New Roman" w:hAnsi="Times New Roman"/>
          <w:sz w:val="24"/>
          <w:szCs w:val="24"/>
        </w:rPr>
      </w:pPr>
      <w:r w:rsidRPr="004D2FB4">
        <w:rPr>
          <w:rFonts w:ascii="Times New Roman" w:hAnsi="Times New Roman"/>
          <w:sz w:val="24"/>
          <w:szCs w:val="24"/>
        </w:rPr>
        <w:t>szybkość transmisji obrazu: minimum 5 Mb/s,</w:t>
      </w:r>
    </w:p>
    <w:p w14:paraId="5C5A53FA" w14:textId="77777777" w:rsidR="009E74C6" w:rsidRPr="004D2FB4" w:rsidRDefault="009E74C6" w:rsidP="009E74C6">
      <w:pPr>
        <w:pStyle w:val="Akapitzlist"/>
        <w:numPr>
          <w:ilvl w:val="2"/>
          <w:numId w:val="7"/>
        </w:numPr>
        <w:spacing w:after="160"/>
        <w:ind w:left="1788" w:firstLine="54"/>
        <w:jc w:val="both"/>
        <w:rPr>
          <w:rFonts w:ascii="Times New Roman" w:hAnsi="Times New Roman"/>
          <w:sz w:val="24"/>
          <w:szCs w:val="24"/>
        </w:rPr>
      </w:pPr>
      <w:r w:rsidRPr="004D2FB4">
        <w:rPr>
          <w:rFonts w:ascii="Times New Roman" w:hAnsi="Times New Roman"/>
          <w:sz w:val="24"/>
          <w:szCs w:val="24"/>
        </w:rPr>
        <w:t>częstotliwość 25 FPS,</w:t>
      </w:r>
    </w:p>
    <w:p w14:paraId="105481DA" w14:textId="77777777" w:rsidR="009E74C6" w:rsidRPr="004D2FB4" w:rsidRDefault="009E74C6" w:rsidP="009E74C6">
      <w:pPr>
        <w:pStyle w:val="Akapitzlist"/>
        <w:numPr>
          <w:ilvl w:val="2"/>
          <w:numId w:val="7"/>
        </w:numPr>
        <w:spacing w:after="160"/>
        <w:ind w:left="1788" w:firstLine="54"/>
        <w:jc w:val="both"/>
        <w:rPr>
          <w:rFonts w:ascii="Times New Roman" w:hAnsi="Times New Roman"/>
          <w:sz w:val="24"/>
          <w:szCs w:val="24"/>
        </w:rPr>
      </w:pPr>
      <w:r w:rsidRPr="004D2FB4">
        <w:rPr>
          <w:rFonts w:ascii="Times New Roman" w:hAnsi="Times New Roman"/>
          <w:sz w:val="24"/>
          <w:szCs w:val="24"/>
        </w:rPr>
        <w:t>proporcja 16:9,</w:t>
      </w:r>
    </w:p>
    <w:p w14:paraId="15064E7B" w14:textId="77777777" w:rsidR="009E74C6" w:rsidRPr="004D2FB4" w:rsidRDefault="009E74C6" w:rsidP="009E74C6">
      <w:pPr>
        <w:pStyle w:val="Akapitzlist"/>
        <w:numPr>
          <w:ilvl w:val="2"/>
          <w:numId w:val="7"/>
        </w:numPr>
        <w:spacing w:after="160"/>
        <w:ind w:left="1788" w:firstLine="54"/>
        <w:jc w:val="both"/>
        <w:rPr>
          <w:rFonts w:ascii="Times New Roman" w:hAnsi="Times New Roman"/>
          <w:sz w:val="24"/>
          <w:szCs w:val="24"/>
        </w:rPr>
      </w:pPr>
      <w:r w:rsidRPr="004D2FB4">
        <w:rPr>
          <w:rFonts w:ascii="Times New Roman" w:hAnsi="Times New Roman"/>
          <w:sz w:val="24"/>
          <w:szCs w:val="24"/>
        </w:rPr>
        <w:t>podpróbkowanie kolorów: 4:2:2,</w:t>
      </w:r>
    </w:p>
    <w:p w14:paraId="2DFD86B2" w14:textId="77777777" w:rsidR="009E74C6" w:rsidRPr="004D2FB4" w:rsidRDefault="009E74C6" w:rsidP="009E74C6">
      <w:pPr>
        <w:pStyle w:val="Akapitzlist"/>
        <w:numPr>
          <w:ilvl w:val="2"/>
          <w:numId w:val="7"/>
        </w:numPr>
        <w:spacing w:after="160"/>
        <w:ind w:left="1788" w:firstLine="54"/>
        <w:jc w:val="both"/>
        <w:rPr>
          <w:rFonts w:ascii="Times New Roman" w:hAnsi="Times New Roman"/>
          <w:sz w:val="24"/>
          <w:szCs w:val="24"/>
        </w:rPr>
      </w:pPr>
      <w:r w:rsidRPr="004D2FB4">
        <w:rPr>
          <w:rFonts w:ascii="Times New Roman" w:hAnsi="Times New Roman"/>
          <w:sz w:val="24"/>
          <w:szCs w:val="24"/>
        </w:rPr>
        <w:t>skanowanie progresywne,</w:t>
      </w:r>
    </w:p>
    <w:p w14:paraId="72253579" w14:textId="77777777" w:rsidR="009E74C6" w:rsidRPr="004D2FB4" w:rsidRDefault="009E74C6" w:rsidP="009E74C6">
      <w:pPr>
        <w:pStyle w:val="Akapitzlist"/>
        <w:numPr>
          <w:ilvl w:val="1"/>
          <w:numId w:val="7"/>
        </w:numPr>
        <w:spacing w:after="160"/>
        <w:ind w:left="1842" w:hanging="567"/>
        <w:jc w:val="both"/>
        <w:rPr>
          <w:rFonts w:ascii="Times New Roman" w:hAnsi="Times New Roman"/>
          <w:sz w:val="24"/>
          <w:szCs w:val="24"/>
        </w:rPr>
      </w:pPr>
      <w:r w:rsidRPr="004D2FB4">
        <w:rPr>
          <w:rFonts w:ascii="Times New Roman" w:hAnsi="Times New Roman"/>
          <w:sz w:val="24"/>
          <w:szCs w:val="24"/>
        </w:rPr>
        <w:t>Dźwięk:</w:t>
      </w:r>
    </w:p>
    <w:p w14:paraId="188168DB" w14:textId="77777777" w:rsidR="009E74C6" w:rsidRPr="004D2FB4" w:rsidRDefault="009E74C6" w:rsidP="009E74C6">
      <w:pPr>
        <w:pStyle w:val="Akapitzlist"/>
        <w:numPr>
          <w:ilvl w:val="2"/>
          <w:numId w:val="7"/>
        </w:numPr>
        <w:spacing w:after="160"/>
        <w:ind w:left="1788" w:firstLine="54"/>
        <w:jc w:val="both"/>
        <w:rPr>
          <w:rFonts w:ascii="Times New Roman" w:hAnsi="Times New Roman"/>
          <w:sz w:val="24"/>
          <w:szCs w:val="24"/>
        </w:rPr>
      </w:pPr>
      <w:r w:rsidRPr="004D2FB4">
        <w:rPr>
          <w:rFonts w:ascii="Times New Roman" w:hAnsi="Times New Roman"/>
          <w:sz w:val="24"/>
          <w:szCs w:val="24"/>
        </w:rPr>
        <w:t>kodek AAC,</w:t>
      </w:r>
    </w:p>
    <w:p w14:paraId="37A063D0" w14:textId="77777777" w:rsidR="009E74C6" w:rsidRPr="004D2FB4" w:rsidRDefault="009E74C6" w:rsidP="009E74C6">
      <w:pPr>
        <w:pStyle w:val="Akapitzlist"/>
        <w:numPr>
          <w:ilvl w:val="2"/>
          <w:numId w:val="7"/>
        </w:numPr>
        <w:spacing w:after="160"/>
        <w:ind w:left="1788" w:firstLine="54"/>
        <w:jc w:val="both"/>
        <w:rPr>
          <w:rFonts w:ascii="Times New Roman" w:hAnsi="Times New Roman"/>
          <w:sz w:val="24"/>
          <w:szCs w:val="24"/>
        </w:rPr>
      </w:pPr>
      <w:r w:rsidRPr="004D2FB4">
        <w:rPr>
          <w:rFonts w:ascii="Times New Roman" w:hAnsi="Times New Roman"/>
          <w:sz w:val="24"/>
          <w:szCs w:val="24"/>
        </w:rPr>
        <w:t>dźwięk stereo,</w:t>
      </w:r>
    </w:p>
    <w:p w14:paraId="1F21FCA1" w14:textId="77777777" w:rsidR="009E74C6" w:rsidRPr="004D2FB4" w:rsidRDefault="009E74C6" w:rsidP="009E74C6">
      <w:pPr>
        <w:pStyle w:val="Akapitzlist"/>
        <w:numPr>
          <w:ilvl w:val="2"/>
          <w:numId w:val="7"/>
        </w:numPr>
        <w:spacing w:after="160"/>
        <w:ind w:left="1788" w:firstLine="54"/>
        <w:jc w:val="both"/>
        <w:rPr>
          <w:rFonts w:ascii="Times New Roman" w:hAnsi="Times New Roman"/>
          <w:sz w:val="24"/>
          <w:szCs w:val="24"/>
        </w:rPr>
      </w:pPr>
      <w:r w:rsidRPr="004D2FB4">
        <w:rPr>
          <w:rFonts w:ascii="Times New Roman" w:hAnsi="Times New Roman"/>
          <w:sz w:val="24"/>
          <w:szCs w:val="24"/>
        </w:rPr>
        <w:t>częstotliwości próbkowania: minimum 48 kHz,</w:t>
      </w:r>
    </w:p>
    <w:p w14:paraId="75E56CB3" w14:textId="77777777" w:rsidR="009E74C6" w:rsidRPr="004D2FB4" w:rsidRDefault="009E74C6" w:rsidP="009E74C6">
      <w:pPr>
        <w:pStyle w:val="Akapitzlist"/>
        <w:numPr>
          <w:ilvl w:val="2"/>
          <w:numId w:val="7"/>
        </w:numPr>
        <w:spacing w:after="160"/>
        <w:ind w:left="1788" w:firstLine="54"/>
        <w:jc w:val="both"/>
        <w:rPr>
          <w:rFonts w:ascii="Times New Roman" w:hAnsi="Times New Roman"/>
          <w:sz w:val="24"/>
          <w:szCs w:val="24"/>
        </w:rPr>
      </w:pPr>
      <w:r w:rsidRPr="004D2FB4">
        <w:rPr>
          <w:rFonts w:ascii="Times New Roman" w:hAnsi="Times New Roman"/>
          <w:sz w:val="24"/>
          <w:szCs w:val="24"/>
        </w:rPr>
        <w:t>poziom referencyjny dźwięku: -18dBFs, zrównoważony dla całego materiału.</w:t>
      </w:r>
    </w:p>
    <w:p w14:paraId="7D88026A" w14:textId="77777777" w:rsidR="009E74C6" w:rsidRPr="008A52E9" w:rsidRDefault="009E74C6" w:rsidP="009E74C6">
      <w:pPr>
        <w:pStyle w:val="Akapitzlist"/>
        <w:numPr>
          <w:ilvl w:val="1"/>
          <w:numId w:val="7"/>
        </w:numPr>
        <w:spacing w:after="160"/>
        <w:ind w:left="1842" w:hanging="567"/>
        <w:jc w:val="both"/>
        <w:rPr>
          <w:rFonts w:ascii="Times New Roman" w:hAnsi="Times New Roman"/>
          <w:sz w:val="24"/>
          <w:szCs w:val="24"/>
        </w:rPr>
      </w:pPr>
      <w:r w:rsidRPr="008A52E9">
        <w:rPr>
          <w:rFonts w:ascii="Times New Roman" w:hAnsi="Times New Roman"/>
          <w:sz w:val="24"/>
          <w:szCs w:val="24"/>
        </w:rPr>
        <w:t>Parametry techniczne mogą ulec zmianie, pod warunkiem obustronnego zaakceptowania nowych parametrów na spotkaniu analitycznym określonym w pkt.4.</w:t>
      </w:r>
    </w:p>
    <w:p w14:paraId="65D19238" w14:textId="77777777" w:rsidR="009E74C6" w:rsidRPr="008A52E9" w:rsidRDefault="009E74C6" w:rsidP="009E74C6">
      <w:pPr>
        <w:pStyle w:val="Akapitzlist"/>
        <w:numPr>
          <w:ilvl w:val="1"/>
          <w:numId w:val="7"/>
        </w:numPr>
        <w:spacing w:after="160"/>
        <w:ind w:left="1842" w:hanging="567"/>
        <w:jc w:val="both"/>
        <w:rPr>
          <w:rFonts w:ascii="Times New Roman" w:hAnsi="Times New Roman"/>
          <w:sz w:val="24"/>
          <w:szCs w:val="24"/>
        </w:rPr>
      </w:pPr>
      <w:r w:rsidRPr="008A52E9">
        <w:rPr>
          <w:rFonts w:ascii="Times New Roman" w:hAnsi="Times New Roman"/>
          <w:sz w:val="24"/>
          <w:szCs w:val="24"/>
        </w:rPr>
        <w:t>Wykonawca dokona transkrypcji treści materiału. Plik z transkrypcją będzie spełniał wymogi serwisu konieczne do wgrania napisów do materiału filmowego i prawidłowego ich funkcjonowania (</w:t>
      </w:r>
      <w:hyperlink r:id="rId17" w:history="1">
        <w:r w:rsidRPr="008A52E9">
          <w:rPr>
            <w:rStyle w:val="Hipercze"/>
            <w:rFonts w:ascii="Times New Roman" w:hAnsi="Times New Roman"/>
            <w:sz w:val="24"/>
            <w:szCs w:val="24"/>
          </w:rPr>
          <w:t>https://support.google.com/youtube/answer/2734698?hl=pl&amp;ref_topic=7296214</w:t>
        </w:r>
      </w:hyperlink>
      <w:r w:rsidRPr="008A52E9">
        <w:rPr>
          <w:rFonts w:ascii="Times New Roman" w:hAnsi="Times New Roman"/>
          <w:sz w:val="24"/>
          <w:szCs w:val="24"/>
        </w:rPr>
        <w:t xml:space="preserve">) </w:t>
      </w:r>
    </w:p>
    <w:p w14:paraId="33E355F8" w14:textId="77777777" w:rsidR="009E74C6" w:rsidRPr="008A52E9" w:rsidRDefault="009E74C6" w:rsidP="009E74C6">
      <w:pPr>
        <w:pStyle w:val="Akapitzlist"/>
        <w:numPr>
          <w:ilvl w:val="1"/>
          <w:numId w:val="7"/>
        </w:numPr>
        <w:spacing w:after="160"/>
        <w:ind w:left="1842" w:hanging="567"/>
        <w:jc w:val="both"/>
        <w:rPr>
          <w:rFonts w:ascii="Times New Roman" w:hAnsi="Times New Roman"/>
          <w:sz w:val="24"/>
          <w:szCs w:val="24"/>
        </w:rPr>
      </w:pPr>
      <w:r w:rsidRPr="008A52E9">
        <w:rPr>
          <w:rFonts w:ascii="Times New Roman" w:hAnsi="Times New Roman"/>
          <w:sz w:val="24"/>
          <w:szCs w:val="24"/>
        </w:rPr>
        <w:t>Oprawa graficzna materiału będzie zgodna z wymaganiami Zamawiającego.</w:t>
      </w:r>
    </w:p>
    <w:p w14:paraId="3365ECF4" w14:textId="77777777" w:rsidR="009E74C6" w:rsidRPr="008A52E9" w:rsidRDefault="009E74C6" w:rsidP="009E74C6">
      <w:pPr>
        <w:pStyle w:val="Akapitzlist"/>
        <w:spacing w:after="160"/>
        <w:ind w:left="1842"/>
        <w:jc w:val="both"/>
        <w:rPr>
          <w:rFonts w:ascii="Times New Roman" w:hAnsi="Times New Roman"/>
          <w:sz w:val="24"/>
          <w:szCs w:val="24"/>
        </w:rPr>
      </w:pPr>
    </w:p>
    <w:p w14:paraId="684008A8" w14:textId="77777777" w:rsidR="009E74C6" w:rsidRPr="008A52E9" w:rsidRDefault="009E74C6" w:rsidP="009E74C6">
      <w:pPr>
        <w:pStyle w:val="Akapitzlist"/>
        <w:numPr>
          <w:ilvl w:val="0"/>
          <w:numId w:val="7"/>
        </w:numPr>
        <w:spacing w:after="0" w:line="240" w:lineRule="auto"/>
        <w:ind w:left="1428"/>
        <w:jc w:val="both"/>
        <w:rPr>
          <w:rFonts w:ascii="Times New Roman" w:hAnsi="Times New Roman"/>
          <w:sz w:val="24"/>
          <w:szCs w:val="24"/>
        </w:rPr>
      </w:pPr>
      <w:r w:rsidRPr="008A52E9">
        <w:rPr>
          <w:rFonts w:ascii="Times New Roman" w:hAnsi="Times New Roman"/>
          <w:b/>
          <w:sz w:val="24"/>
          <w:szCs w:val="24"/>
        </w:rPr>
        <w:t>Szczegółowy opis realizacji przedmiotu umowy</w:t>
      </w:r>
    </w:p>
    <w:p w14:paraId="7B9901D3" w14:textId="77777777" w:rsidR="009E74C6" w:rsidRPr="008A52E9" w:rsidRDefault="009E74C6" w:rsidP="009E74C6">
      <w:pPr>
        <w:pStyle w:val="Akapitzlist"/>
        <w:numPr>
          <w:ilvl w:val="1"/>
          <w:numId w:val="7"/>
        </w:numPr>
        <w:spacing w:after="160"/>
        <w:ind w:left="1843" w:hanging="567"/>
        <w:jc w:val="both"/>
        <w:rPr>
          <w:rFonts w:ascii="Times New Roman" w:hAnsi="Times New Roman"/>
          <w:sz w:val="24"/>
          <w:szCs w:val="24"/>
        </w:rPr>
      </w:pPr>
      <w:r w:rsidRPr="008A52E9">
        <w:rPr>
          <w:rFonts w:ascii="Times New Roman" w:hAnsi="Times New Roman"/>
          <w:sz w:val="24"/>
          <w:szCs w:val="24"/>
        </w:rPr>
        <w:t xml:space="preserve">Przed rozpoczęciem realizacji zadań Zamawiający, w swojej siedzibie, zorganizuje spotkanie analityczne z Wykonawcą. </w:t>
      </w:r>
    </w:p>
    <w:p w14:paraId="37E7F1F7" w14:textId="77777777" w:rsidR="009E74C6" w:rsidRPr="008A52E9" w:rsidRDefault="009E74C6" w:rsidP="009E74C6">
      <w:pPr>
        <w:pStyle w:val="Akapitzlist"/>
        <w:numPr>
          <w:ilvl w:val="1"/>
          <w:numId w:val="7"/>
        </w:numPr>
        <w:spacing w:after="160"/>
        <w:ind w:left="1843" w:hanging="567"/>
        <w:jc w:val="both"/>
        <w:rPr>
          <w:rFonts w:ascii="Times New Roman" w:hAnsi="Times New Roman"/>
          <w:sz w:val="24"/>
          <w:szCs w:val="24"/>
        </w:rPr>
      </w:pPr>
      <w:r w:rsidRPr="008A52E9">
        <w:rPr>
          <w:rFonts w:ascii="Times New Roman" w:hAnsi="Times New Roman"/>
          <w:sz w:val="24"/>
          <w:szCs w:val="24"/>
        </w:rPr>
        <w:t xml:space="preserve">Na spotkaniu omówione zostaną ramowy harmonogram i koncepcja realizacji wszystkich zadań objętych Zamówieniem.  </w:t>
      </w:r>
    </w:p>
    <w:p w14:paraId="583A6360" w14:textId="77777777" w:rsidR="009E74C6" w:rsidRPr="008A52E9" w:rsidRDefault="009E74C6" w:rsidP="009E74C6">
      <w:pPr>
        <w:pStyle w:val="Akapitzlist"/>
        <w:numPr>
          <w:ilvl w:val="1"/>
          <w:numId w:val="7"/>
        </w:numPr>
        <w:spacing w:after="160"/>
        <w:ind w:left="1843" w:hanging="567"/>
        <w:jc w:val="both"/>
        <w:rPr>
          <w:rFonts w:ascii="Times New Roman" w:hAnsi="Times New Roman"/>
          <w:sz w:val="24"/>
          <w:szCs w:val="24"/>
        </w:rPr>
      </w:pPr>
      <w:r w:rsidRPr="008A52E9">
        <w:rPr>
          <w:rFonts w:ascii="Times New Roman" w:hAnsi="Times New Roman"/>
          <w:sz w:val="24"/>
          <w:szCs w:val="24"/>
        </w:rPr>
        <w:t xml:space="preserve">Spotkanie odbędzie się niezwłocznie po zawarciu umowy, jednak nie później niż w terminie </w:t>
      </w:r>
      <w:r w:rsidRPr="001A2811">
        <w:rPr>
          <w:rFonts w:ascii="Times New Roman" w:hAnsi="Times New Roman"/>
          <w:sz w:val="24"/>
          <w:szCs w:val="24"/>
        </w:rPr>
        <w:t>5 dni</w:t>
      </w:r>
      <w:r w:rsidRPr="008A52E9">
        <w:rPr>
          <w:rFonts w:ascii="Times New Roman" w:hAnsi="Times New Roman"/>
          <w:sz w:val="24"/>
          <w:szCs w:val="24"/>
        </w:rPr>
        <w:t xml:space="preserve"> po zawarciu umowy. </w:t>
      </w:r>
    </w:p>
    <w:p w14:paraId="53034120" w14:textId="77777777" w:rsidR="009E74C6" w:rsidRPr="008A52E9" w:rsidRDefault="009E74C6" w:rsidP="009E74C6">
      <w:pPr>
        <w:pStyle w:val="Akapitzlist"/>
        <w:numPr>
          <w:ilvl w:val="1"/>
          <w:numId w:val="7"/>
        </w:numPr>
        <w:spacing w:after="160"/>
        <w:ind w:left="1843" w:hanging="567"/>
        <w:jc w:val="both"/>
        <w:rPr>
          <w:rFonts w:ascii="Times New Roman" w:hAnsi="Times New Roman"/>
          <w:sz w:val="24"/>
          <w:szCs w:val="24"/>
        </w:rPr>
      </w:pPr>
      <w:r w:rsidRPr="008A52E9">
        <w:rPr>
          <w:rFonts w:ascii="Times New Roman" w:hAnsi="Times New Roman"/>
          <w:sz w:val="24"/>
          <w:szCs w:val="24"/>
        </w:rPr>
        <w:lastRenderedPageBreak/>
        <w:t xml:space="preserve">W razie potrzeby </w:t>
      </w:r>
      <w:r>
        <w:rPr>
          <w:rFonts w:ascii="Times New Roman" w:hAnsi="Times New Roman"/>
          <w:sz w:val="24"/>
          <w:szCs w:val="24"/>
        </w:rPr>
        <w:t>Zamawiający</w:t>
      </w:r>
      <w:r w:rsidRPr="008A52E9">
        <w:rPr>
          <w:rFonts w:ascii="Times New Roman" w:hAnsi="Times New Roman"/>
          <w:sz w:val="24"/>
          <w:szCs w:val="24"/>
        </w:rPr>
        <w:t xml:space="preserve"> zorganizuje więcej niż jedno spotkanie z</w:t>
      </w:r>
      <w:r>
        <w:rPr>
          <w:rFonts w:ascii="Times New Roman" w:hAnsi="Times New Roman"/>
          <w:sz w:val="24"/>
          <w:szCs w:val="24"/>
        </w:rPr>
        <w:t> Wykonawcą</w:t>
      </w:r>
      <w:r w:rsidRPr="008A52E9">
        <w:rPr>
          <w:rFonts w:ascii="Times New Roman" w:hAnsi="Times New Roman"/>
          <w:sz w:val="24"/>
          <w:szCs w:val="24"/>
        </w:rPr>
        <w:t>.</w:t>
      </w:r>
    </w:p>
    <w:p w14:paraId="3EE64E01" w14:textId="77777777" w:rsidR="009E74C6" w:rsidRPr="008A52E9" w:rsidRDefault="009E74C6" w:rsidP="009E74C6">
      <w:pPr>
        <w:pStyle w:val="Akapitzlist"/>
        <w:numPr>
          <w:ilvl w:val="1"/>
          <w:numId w:val="7"/>
        </w:numPr>
        <w:spacing w:after="160"/>
        <w:ind w:left="1843" w:hanging="567"/>
        <w:jc w:val="both"/>
        <w:rPr>
          <w:rFonts w:ascii="Times New Roman" w:hAnsi="Times New Roman"/>
          <w:sz w:val="24"/>
          <w:szCs w:val="24"/>
        </w:rPr>
      </w:pPr>
      <w:r w:rsidRPr="008A52E9">
        <w:rPr>
          <w:rFonts w:ascii="Times New Roman" w:hAnsi="Times New Roman"/>
          <w:sz w:val="24"/>
          <w:szCs w:val="24"/>
        </w:rPr>
        <w:t>Po spotkaniu, na podstawie uzyskanych informacji i wskazówek, Wykonawca</w:t>
      </w:r>
      <w:r>
        <w:rPr>
          <w:rFonts w:ascii="Times New Roman" w:hAnsi="Times New Roman"/>
          <w:sz w:val="24"/>
          <w:szCs w:val="24"/>
        </w:rPr>
        <w:t xml:space="preserve"> w ciągu pięciu dni roboczych</w:t>
      </w:r>
      <w:r w:rsidRPr="008A52E9">
        <w:rPr>
          <w:rFonts w:ascii="Times New Roman" w:hAnsi="Times New Roman"/>
          <w:sz w:val="24"/>
          <w:szCs w:val="24"/>
        </w:rPr>
        <w:t xml:space="preserve"> przygotuje</w:t>
      </w:r>
      <w:r>
        <w:rPr>
          <w:rFonts w:ascii="Times New Roman" w:hAnsi="Times New Roman"/>
          <w:sz w:val="24"/>
          <w:szCs w:val="24"/>
        </w:rPr>
        <w:t xml:space="preserve"> </w:t>
      </w:r>
      <w:r w:rsidRPr="008A52E9">
        <w:rPr>
          <w:rFonts w:ascii="Times New Roman" w:hAnsi="Times New Roman"/>
          <w:sz w:val="24"/>
          <w:szCs w:val="24"/>
        </w:rPr>
        <w:t xml:space="preserve">i przedstawi do akceptacji Zamawiającego: </w:t>
      </w:r>
    </w:p>
    <w:p w14:paraId="244B4CFD" w14:textId="77777777" w:rsidR="009E74C6" w:rsidRDefault="009E74C6" w:rsidP="009E74C6">
      <w:pPr>
        <w:pStyle w:val="Akapitzlist"/>
        <w:numPr>
          <w:ilvl w:val="2"/>
          <w:numId w:val="7"/>
        </w:numPr>
        <w:spacing w:after="160"/>
        <w:ind w:left="2551" w:hanging="709"/>
        <w:jc w:val="both"/>
        <w:rPr>
          <w:rFonts w:ascii="Times New Roman" w:hAnsi="Times New Roman"/>
          <w:sz w:val="24"/>
          <w:szCs w:val="24"/>
        </w:rPr>
      </w:pPr>
      <w:r>
        <w:rPr>
          <w:rFonts w:ascii="Times New Roman" w:hAnsi="Times New Roman"/>
          <w:sz w:val="24"/>
          <w:szCs w:val="24"/>
        </w:rPr>
        <w:t>Finalną wersję harmonogramu uwzględniającą terminy:</w:t>
      </w:r>
    </w:p>
    <w:p w14:paraId="77D54A77" w14:textId="77777777" w:rsidR="009E74C6" w:rsidRPr="00091451" w:rsidRDefault="009E74C6" w:rsidP="009E74C6">
      <w:pPr>
        <w:pStyle w:val="Akapitzlist"/>
        <w:numPr>
          <w:ilvl w:val="3"/>
          <w:numId w:val="7"/>
        </w:numPr>
        <w:spacing w:after="160"/>
        <w:ind w:left="3402" w:hanging="850"/>
        <w:jc w:val="both"/>
        <w:rPr>
          <w:rFonts w:ascii="Times New Roman" w:hAnsi="Times New Roman"/>
          <w:sz w:val="24"/>
          <w:szCs w:val="24"/>
        </w:rPr>
      </w:pPr>
      <w:r>
        <w:rPr>
          <w:rFonts w:ascii="Times New Roman" w:hAnsi="Times New Roman"/>
          <w:sz w:val="24"/>
          <w:szCs w:val="24"/>
        </w:rPr>
        <w:t>Przygotowania koncepcji i scenariuszy poszczególnych filmów</w:t>
      </w:r>
      <w:r w:rsidR="001D7E87">
        <w:rPr>
          <w:rFonts w:ascii="Times New Roman" w:hAnsi="Times New Roman"/>
          <w:sz w:val="24"/>
          <w:szCs w:val="24"/>
        </w:rPr>
        <w:t>,</w:t>
      </w:r>
    </w:p>
    <w:p w14:paraId="4C96BF26" w14:textId="77777777" w:rsidR="009E74C6" w:rsidRDefault="009E74C6" w:rsidP="009E74C6">
      <w:pPr>
        <w:pStyle w:val="Akapitzlist"/>
        <w:numPr>
          <w:ilvl w:val="3"/>
          <w:numId w:val="7"/>
        </w:numPr>
        <w:spacing w:after="160"/>
        <w:ind w:left="3402" w:hanging="850"/>
        <w:jc w:val="both"/>
        <w:rPr>
          <w:rFonts w:ascii="Times New Roman" w:hAnsi="Times New Roman"/>
          <w:sz w:val="24"/>
          <w:szCs w:val="24"/>
        </w:rPr>
      </w:pPr>
      <w:r>
        <w:rPr>
          <w:rFonts w:ascii="Times New Roman" w:hAnsi="Times New Roman"/>
          <w:sz w:val="24"/>
          <w:szCs w:val="24"/>
        </w:rPr>
        <w:t>Realizacji technicznej nagrań filmów</w:t>
      </w:r>
      <w:r w:rsidR="001D7E87">
        <w:rPr>
          <w:rFonts w:ascii="Times New Roman" w:hAnsi="Times New Roman"/>
          <w:sz w:val="24"/>
          <w:szCs w:val="24"/>
        </w:rPr>
        <w:t>,</w:t>
      </w:r>
    </w:p>
    <w:p w14:paraId="4E3001D3" w14:textId="77777777" w:rsidR="009E74C6" w:rsidRDefault="009E74C6" w:rsidP="009E74C6">
      <w:pPr>
        <w:pStyle w:val="Akapitzlist"/>
        <w:numPr>
          <w:ilvl w:val="3"/>
          <w:numId w:val="7"/>
        </w:numPr>
        <w:spacing w:after="160"/>
        <w:ind w:left="3402" w:hanging="850"/>
        <w:jc w:val="both"/>
        <w:rPr>
          <w:rFonts w:ascii="Times New Roman" w:hAnsi="Times New Roman"/>
          <w:sz w:val="24"/>
          <w:szCs w:val="24"/>
        </w:rPr>
      </w:pPr>
      <w:r>
        <w:rPr>
          <w:rFonts w:ascii="Times New Roman" w:hAnsi="Times New Roman"/>
          <w:sz w:val="24"/>
          <w:szCs w:val="24"/>
        </w:rPr>
        <w:t>Terminy</w:t>
      </w:r>
      <w:r w:rsidR="001D7E87">
        <w:rPr>
          <w:rFonts w:ascii="Times New Roman" w:hAnsi="Times New Roman"/>
          <w:sz w:val="24"/>
          <w:szCs w:val="24"/>
        </w:rPr>
        <w:t>,</w:t>
      </w:r>
      <w:r>
        <w:rPr>
          <w:rFonts w:ascii="Times New Roman" w:hAnsi="Times New Roman"/>
          <w:sz w:val="24"/>
          <w:szCs w:val="24"/>
        </w:rPr>
        <w:t xml:space="preserve"> w których Zamawiający musi zgłosić uwagi do przesłanych materiałów</w:t>
      </w:r>
      <w:r w:rsidR="001D7E87">
        <w:rPr>
          <w:rFonts w:ascii="Times New Roman" w:hAnsi="Times New Roman"/>
          <w:sz w:val="24"/>
          <w:szCs w:val="24"/>
        </w:rPr>
        <w:t>,</w:t>
      </w:r>
    </w:p>
    <w:p w14:paraId="22C2E082" w14:textId="77777777" w:rsidR="009E74C6" w:rsidRDefault="009E74C6" w:rsidP="009E74C6">
      <w:pPr>
        <w:pStyle w:val="Akapitzlist"/>
        <w:numPr>
          <w:ilvl w:val="3"/>
          <w:numId w:val="7"/>
        </w:numPr>
        <w:spacing w:after="160"/>
        <w:ind w:left="3402" w:hanging="850"/>
        <w:jc w:val="both"/>
        <w:rPr>
          <w:rFonts w:ascii="Times New Roman" w:hAnsi="Times New Roman"/>
          <w:sz w:val="24"/>
          <w:szCs w:val="24"/>
        </w:rPr>
      </w:pPr>
      <w:r>
        <w:rPr>
          <w:rFonts w:ascii="Times New Roman" w:hAnsi="Times New Roman"/>
          <w:sz w:val="24"/>
          <w:szCs w:val="24"/>
        </w:rPr>
        <w:t>Terminy</w:t>
      </w:r>
      <w:r w:rsidR="001D7E87">
        <w:rPr>
          <w:rFonts w:ascii="Times New Roman" w:hAnsi="Times New Roman"/>
          <w:sz w:val="24"/>
          <w:szCs w:val="24"/>
        </w:rPr>
        <w:t>,</w:t>
      </w:r>
      <w:r>
        <w:rPr>
          <w:rFonts w:ascii="Times New Roman" w:hAnsi="Times New Roman"/>
          <w:sz w:val="24"/>
          <w:szCs w:val="24"/>
        </w:rPr>
        <w:t xml:space="preserve"> w których Wykonawca zobowiązuje się do wprowadzenia zgłoszonych uwag</w:t>
      </w:r>
      <w:r w:rsidR="001D7E87">
        <w:rPr>
          <w:rFonts w:ascii="Times New Roman" w:hAnsi="Times New Roman"/>
          <w:sz w:val="24"/>
          <w:szCs w:val="24"/>
        </w:rPr>
        <w:t>.</w:t>
      </w:r>
    </w:p>
    <w:p w14:paraId="292BA170" w14:textId="047E2C85" w:rsidR="009E74C6" w:rsidRPr="00C62626" w:rsidRDefault="009E74C6" w:rsidP="009E74C6">
      <w:pPr>
        <w:pStyle w:val="Akapitzlist"/>
        <w:numPr>
          <w:ilvl w:val="2"/>
          <w:numId w:val="7"/>
        </w:numPr>
        <w:spacing w:after="160"/>
        <w:ind w:left="2551" w:hanging="709"/>
        <w:jc w:val="both"/>
        <w:rPr>
          <w:rFonts w:ascii="Times New Roman" w:hAnsi="Times New Roman"/>
          <w:sz w:val="24"/>
          <w:szCs w:val="24"/>
        </w:rPr>
      </w:pPr>
      <w:r w:rsidRPr="00C62626">
        <w:rPr>
          <w:rFonts w:ascii="Times New Roman" w:hAnsi="Times New Roman"/>
          <w:sz w:val="24"/>
          <w:szCs w:val="24"/>
        </w:rPr>
        <w:t>Propozycje 3 (trzech) lektorów, w formie ok. 2-minutowych przykładów nagrań głosów prezentujących potencjał lektorów, z których Zamawiający dokona wyboru jednego, który będzie uczestniczył w realizacji materiałów</w:t>
      </w:r>
      <w:r w:rsidR="001D7E87">
        <w:rPr>
          <w:rFonts w:ascii="Times New Roman" w:hAnsi="Times New Roman"/>
          <w:sz w:val="24"/>
          <w:szCs w:val="24"/>
        </w:rPr>
        <w:t>,</w:t>
      </w:r>
    </w:p>
    <w:p w14:paraId="09DD00BC" w14:textId="77777777" w:rsidR="009E74C6" w:rsidRPr="00C62626" w:rsidRDefault="009E74C6" w:rsidP="009E74C6">
      <w:pPr>
        <w:pStyle w:val="Akapitzlist"/>
        <w:numPr>
          <w:ilvl w:val="2"/>
          <w:numId w:val="7"/>
        </w:numPr>
        <w:spacing w:after="160"/>
        <w:ind w:left="2551" w:hanging="709"/>
        <w:jc w:val="both"/>
        <w:rPr>
          <w:rFonts w:ascii="Times New Roman" w:hAnsi="Times New Roman"/>
          <w:sz w:val="24"/>
          <w:szCs w:val="24"/>
        </w:rPr>
      </w:pPr>
      <w:r w:rsidRPr="00C62626">
        <w:rPr>
          <w:rFonts w:ascii="Times New Roman" w:hAnsi="Times New Roman"/>
          <w:sz w:val="24"/>
          <w:szCs w:val="24"/>
        </w:rPr>
        <w:t>Propozycje 2 (dw</w:t>
      </w:r>
      <w:r>
        <w:rPr>
          <w:rFonts w:ascii="Times New Roman" w:hAnsi="Times New Roman"/>
          <w:sz w:val="24"/>
          <w:szCs w:val="24"/>
        </w:rPr>
        <w:t>óch</w:t>
      </w:r>
      <w:r w:rsidRPr="00C62626">
        <w:rPr>
          <w:rFonts w:ascii="Times New Roman" w:hAnsi="Times New Roman"/>
          <w:sz w:val="24"/>
          <w:szCs w:val="24"/>
        </w:rPr>
        <w:t>) wzorcowych zestawów czołówka-tyłówka do wykorzystania w filmach</w:t>
      </w:r>
      <w:r w:rsidR="001D7E87">
        <w:rPr>
          <w:rFonts w:ascii="Times New Roman" w:hAnsi="Times New Roman"/>
          <w:sz w:val="24"/>
          <w:szCs w:val="24"/>
        </w:rPr>
        <w:t>,</w:t>
      </w:r>
    </w:p>
    <w:p w14:paraId="7E71E4DD" w14:textId="77777777" w:rsidR="009E74C6" w:rsidRDefault="009E74C6" w:rsidP="009E74C6">
      <w:pPr>
        <w:pStyle w:val="Akapitzlist"/>
        <w:numPr>
          <w:ilvl w:val="2"/>
          <w:numId w:val="7"/>
        </w:numPr>
        <w:spacing w:after="160"/>
        <w:ind w:left="2551" w:hanging="709"/>
        <w:jc w:val="both"/>
        <w:rPr>
          <w:rFonts w:ascii="Times New Roman" w:hAnsi="Times New Roman"/>
          <w:sz w:val="24"/>
          <w:szCs w:val="24"/>
        </w:rPr>
      </w:pPr>
      <w:r>
        <w:rPr>
          <w:rFonts w:ascii="Times New Roman" w:hAnsi="Times New Roman"/>
          <w:sz w:val="24"/>
          <w:szCs w:val="24"/>
        </w:rPr>
        <w:t>2 (dwie) propozycje wyglądu studia („tła”)</w:t>
      </w:r>
      <w:r w:rsidRPr="00C62626">
        <w:rPr>
          <w:rFonts w:ascii="Times New Roman" w:hAnsi="Times New Roman"/>
          <w:sz w:val="24"/>
          <w:szCs w:val="24"/>
        </w:rPr>
        <w:t xml:space="preserve">, </w:t>
      </w:r>
    </w:p>
    <w:p w14:paraId="7265F7CE" w14:textId="77777777" w:rsidR="009E74C6" w:rsidRPr="00091451" w:rsidRDefault="009E74C6" w:rsidP="009E74C6">
      <w:pPr>
        <w:pStyle w:val="Akapitzlist"/>
        <w:numPr>
          <w:ilvl w:val="2"/>
          <w:numId w:val="7"/>
        </w:numPr>
        <w:spacing w:after="160"/>
        <w:ind w:left="2551" w:hanging="709"/>
        <w:jc w:val="both"/>
        <w:rPr>
          <w:rFonts w:ascii="Times New Roman" w:hAnsi="Times New Roman"/>
          <w:sz w:val="24"/>
          <w:szCs w:val="24"/>
        </w:rPr>
      </w:pPr>
      <w:r w:rsidRPr="00E72DEF">
        <w:rPr>
          <w:rFonts w:ascii="Times New Roman" w:hAnsi="Times New Roman"/>
          <w:sz w:val="24"/>
          <w:szCs w:val="24"/>
        </w:rPr>
        <w:t>W odniesieniu do pkt.</w:t>
      </w:r>
      <w:r w:rsidRPr="00091451">
        <w:rPr>
          <w:rFonts w:ascii="Times New Roman" w:hAnsi="Times New Roman"/>
          <w:sz w:val="24"/>
          <w:szCs w:val="24"/>
        </w:rPr>
        <w:t xml:space="preserve"> od</w:t>
      </w:r>
      <w:r w:rsidRPr="00E72DEF">
        <w:rPr>
          <w:rFonts w:ascii="Times New Roman" w:hAnsi="Times New Roman"/>
          <w:sz w:val="24"/>
          <w:szCs w:val="24"/>
        </w:rPr>
        <w:t xml:space="preserve"> 4.5</w:t>
      </w:r>
      <w:r w:rsidRPr="00091451">
        <w:rPr>
          <w:rFonts w:ascii="Times New Roman" w:hAnsi="Times New Roman"/>
          <w:sz w:val="24"/>
          <w:szCs w:val="24"/>
        </w:rPr>
        <w:t>.2</w:t>
      </w:r>
      <w:r w:rsidRPr="00E72DEF">
        <w:rPr>
          <w:rFonts w:ascii="Times New Roman" w:hAnsi="Times New Roman"/>
          <w:sz w:val="24"/>
          <w:szCs w:val="24"/>
        </w:rPr>
        <w:t xml:space="preserve"> do 4.5</w:t>
      </w:r>
      <w:r w:rsidRPr="00091451">
        <w:rPr>
          <w:rFonts w:ascii="Times New Roman" w:hAnsi="Times New Roman"/>
          <w:sz w:val="24"/>
          <w:szCs w:val="24"/>
        </w:rPr>
        <w:t xml:space="preserve">.4 </w:t>
      </w:r>
      <w:r w:rsidRPr="00E72DEF">
        <w:rPr>
          <w:rFonts w:ascii="Times New Roman" w:hAnsi="Times New Roman"/>
          <w:sz w:val="24"/>
          <w:szCs w:val="24"/>
        </w:rPr>
        <w:t>Zamawiający zastrzega sobie prawo do uzyskania od Wykonawcy większej liczby propozycji, do czasu uzyskania satysfakcjonujących go wersji</w:t>
      </w:r>
      <w:r w:rsidRPr="00091451">
        <w:rPr>
          <w:rFonts w:ascii="Times New Roman" w:hAnsi="Times New Roman"/>
          <w:sz w:val="24"/>
          <w:szCs w:val="24"/>
        </w:rPr>
        <w:t>, jednakże nie więcej niż czterech dodatkowych prób dla każdego z punktów.</w:t>
      </w:r>
    </w:p>
    <w:p w14:paraId="4CE08E0D" w14:textId="77777777" w:rsidR="009E74C6" w:rsidRPr="00E72DEF" w:rsidRDefault="009E74C6" w:rsidP="009E74C6">
      <w:pPr>
        <w:pStyle w:val="Akapitzlist"/>
        <w:numPr>
          <w:ilvl w:val="2"/>
          <w:numId w:val="7"/>
        </w:numPr>
        <w:spacing w:after="160"/>
        <w:ind w:left="2551" w:hanging="709"/>
        <w:jc w:val="both"/>
        <w:rPr>
          <w:rFonts w:ascii="Times New Roman" w:hAnsi="Times New Roman"/>
          <w:sz w:val="24"/>
          <w:szCs w:val="24"/>
        </w:rPr>
      </w:pPr>
      <w:r w:rsidRPr="00091451">
        <w:rPr>
          <w:rFonts w:ascii="Times New Roman" w:hAnsi="Times New Roman"/>
          <w:sz w:val="24"/>
          <w:szCs w:val="24"/>
        </w:rPr>
        <w:t xml:space="preserve">W odniesieniu do pkt. od 4.5.3 do 4.5.4 Zamawiający spośród propozycji wybierze jedną, </w:t>
      </w:r>
      <w:r w:rsidRPr="00E72DEF">
        <w:rPr>
          <w:rFonts w:ascii="Times New Roman" w:hAnsi="Times New Roman"/>
          <w:sz w:val="24"/>
          <w:szCs w:val="24"/>
        </w:rPr>
        <w:t>która będzie doszczegółowiona w procesie tworzenia materiałów</w:t>
      </w:r>
      <w:r w:rsidR="001D7E87">
        <w:rPr>
          <w:rFonts w:ascii="Times New Roman" w:hAnsi="Times New Roman"/>
          <w:sz w:val="24"/>
          <w:szCs w:val="24"/>
        </w:rPr>
        <w:t>.</w:t>
      </w:r>
    </w:p>
    <w:p w14:paraId="5DB65812" w14:textId="77777777" w:rsidR="009E74C6" w:rsidRPr="008A52E9" w:rsidRDefault="009E74C6" w:rsidP="009E74C6">
      <w:pPr>
        <w:pStyle w:val="Akapitzlist"/>
        <w:spacing w:after="160"/>
        <w:ind w:left="3402"/>
        <w:jc w:val="both"/>
        <w:rPr>
          <w:rFonts w:ascii="Times New Roman" w:hAnsi="Times New Roman"/>
          <w:sz w:val="24"/>
          <w:szCs w:val="24"/>
        </w:rPr>
      </w:pPr>
    </w:p>
    <w:p w14:paraId="375D9217" w14:textId="77777777" w:rsidR="009E74C6" w:rsidRPr="00091451" w:rsidRDefault="009E74C6" w:rsidP="009E74C6">
      <w:pPr>
        <w:pStyle w:val="Akapitzlist"/>
        <w:numPr>
          <w:ilvl w:val="0"/>
          <w:numId w:val="7"/>
        </w:numPr>
        <w:spacing w:after="160"/>
        <w:ind w:left="1428"/>
        <w:jc w:val="both"/>
        <w:rPr>
          <w:rFonts w:ascii="Times New Roman" w:hAnsi="Times New Roman"/>
          <w:b/>
          <w:sz w:val="24"/>
          <w:szCs w:val="24"/>
        </w:rPr>
      </w:pPr>
      <w:r w:rsidRPr="00091451">
        <w:rPr>
          <w:rFonts w:ascii="Times New Roman" w:hAnsi="Times New Roman"/>
          <w:b/>
          <w:sz w:val="24"/>
          <w:szCs w:val="24"/>
        </w:rPr>
        <w:t>Opracowanie, realizacja i dostarczenie filmów</w:t>
      </w:r>
    </w:p>
    <w:p w14:paraId="1BBA573F" w14:textId="77777777" w:rsidR="009E74C6" w:rsidRDefault="009E74C6" w:rsidP="009E74C6">
      <w:pPr>
        <w:pStyle w:val="Akapitzlist"/>
        <w:numPr>
          <w:ilvl w:val="1"/>
          <w:numId w:val="7"/>
        </w:numPr>
        <w:spacing w:after="160"/>
        <w:ind w:left="1842" w:hanging="567"/>
        <w:jc w:val="both"/>
        <w:rPr>
          <w:rFonts w:ascii="Times New Roman" w:hAnsi="Times New Roman"/>
          <w:sz w:val="24"/>
          <w:szCs w:val="24"/>
        </w:rPr>
      </w:pPr>
      <w:r w:rsidRPr="00706E45">
        <w:rPr>
          <w:rFonts w:ascii="Times New Roman" w:hAnsi="Times New Roman"/>
          <w:sz w:val="24"/>
          <w:szCs w:val="24"/>
        </w:rPr>
        <w:t xml:space="preserve">Wykonawca zrealizuje 5 (pięć) filmów szkoleniowo-informacyjnych </w:t>
      </w:r>
      <w:r>
        <w:rPr>
          <w:rFonts w:ascii="Times New Roman" w:hAnsi="Times New Roman"/>
          <w:sz w:val="24"/>
          <w:szCs w:val="24"/>
        </w:rPr>
        <w:t>na tematy określone w pkt. 1.3</w:t>
      </w:r>
      <w:r w:rsidRPr="00706E45">
        <w:rPr>
          <w:rFonts w:ascii="Times New Roman" w:hAnsi="Times New Roman"/>
          <w:sz w:val="24"/>
          <w:szCs w:val="24"/>
        </w:rPr>
        <w:t xml:space="preserve">. </w:t>
      </w:r>
    </w:p>
    <w:p w14:paraId="56B1CC06" w14:textId="77777777" w:rsidR="009E74C6" w:rsidRPr="00706E45" w:rsidRDefault="009E74C6" w:rsidP="009E74C6">
      <w:pPr>
        <w:pStyle w:val="Akapitzlist"/>
        <w:numPr>
          <w:ilvl w:val="1"/>
          <w:numId w:val="7"/>
        </w:numPr>
        <w:spacing w:after="160"/>
        <w:ind w:left="1842" w:hanging="567"/>
        <w:jc w:val="both"/>
        <w:rPr>
          <w:rFonts w:ascii="Times New Roman" w:hAnsi="Times New Roman"/>
          <w:sz w:val="24"/>
          <w:szCs w:val="24"/>
        </w:rPr>
      </w:pPr>
      <w:r w:rsidRPr="00706E45">
        <w:rPr>
          <w:rFonts w:ascii="Times New Roman" w:hAnsi="Times New Roman"/>
          <w:sz w:val="24"/>
          <w:szCs w:val="24"/>
        </w:rPr>
        <w:t xml:space="preserve">Zamawiający każdorazowo przekaże Wykonawcy wstępną koncepcję filmów </w:t>
      </w:r>
      <w:r>
        <w:rPr>
          <w:rFonts w:ascii="Times New Roman" w:hAnsi="Times New Roman"/>
          <w:sz w:val="24"/>
          <w:szCs w:val="24"/>
        </w:rPr>
        <w:t xml:space="preserve">za pośrednictwem </w:t>
      </w:r>
      <w:r w:rsidRPr="00706E45">
        <w:rPr>
          <w:rFonts w:ascii="Times New Roman" w:hAnsi="Times New Roman"/>
          <w:sz w:val="24"/>
          <w:szCs w:val="24"/>
        </w:rPr>
        <w:t xml:space="preserve">poczty elektronicznej na adres e-mail </w:t>
      </w:r>
      <w:r>
        <w:rPr>
          <w:rFonts w:ascii="Times New Roman" w:hAnsi="Times New Roman"/>
          <w:sz w:val="24"/>
          <w:szCs w:val="24"/>
        </w:rPr>
        <w:t xml:space="preserve">Wykonawcy </w:t>
      </w:r>
      <w:r w:rsidRPr="00706E45">
        <w:rPr>
          <w:rFonts w:ascii="Times New Roman" w:hAnsi="Times New Roman"/>
          <w:sz w:val="24"/>
          <w:szCs w:val="24"/>
        </w:rPr>
        <w:t xml:space="preserve">określony w umowie. </w:t>
      </w:r>
    </w:p>
    <w:p w14:paraId="7DECEE99" w14:textId="77777777" w:rsidR="009E74C6" w:rsidRPr="00706E45" w:rsidRDefault="009E74C6" w:rsidP="009E74C6">
      <w:pPr>
        <w:pStyle w:val="Akapitzlist"/>
        <w:numPr>
          <w:ilvl w:val="1"/>
          <w:numId w:val="7"/>
        </w:numPr>
        <w:spacing w:after="160"/>
        <w:ind w:left="1842" w:hanging="567"/>
        <w:jc w:val="both"/>
        <w:rPr>
          <w:rFonts w:ascii="Times New Roman" w:hAnsi="Times New Roman"/>
          <w:sz w:val="24"/>
          <w:szCs w:val="24"/>
        </w:rPr>
      </w:pPr>
      <w:r w:rsidRPr="00706E45">
        <w:rPr>
          <w:rFonts w:ascii="Times New Roman" w:hAnsi="Times New Roman"/>
          <w:sz w:val="24"/>
          <w:szCs w:val="24"/>
        </w:rPr>
        <w:t xml:space="preserve">Całkowita długość ostatecznej wersji każdego </w:t>
      </w:r>
      <w:r>
        <w:rPr>
          <w:rFonts w:ascii="Times New Roman" w:hAnsi="Times New Roman"/>
          <w:sz w:val="24"/>
          <w:szCs w:val="24"/>
        </w:rPr>
        <w:t xml:space="preserve">z </w:t>
      </w:r>
      <w:r w:rsidRPr="00706E45">
        <w:rPr>
          <w:rFonts w:ascii="Times New Roman" w:hAnsi="Times New Roman"/>
          <w:sz w:val="24"/>
          <w:szCs w:val="24"/>
        </w:rPr>
        <w:t xml:space="preserve">filmów to od </w:t>
      </w:r>
      <w:r>
        <w:rPr>
          <w:rFonts w:ascii="Times New Roman" w:hAnsi="Times New Roman"/>
          <w:sz w:val="24"/>
          <w:szCs w:val="24"/>
        </w:rPr>
        <w:t>5</w:t>
      </w:r>
      <w:r w:rsidRPr="00706E45">
        <w:rPr>
          <w:rFonts w:ascii="Times New Roman" w:hAnsi="Times New Roman"/>
          <w:sz w:val="24"/>
          <w:szCs w:val="24"/>
        </w:rPr>
        <w:t xml:space="preserve"> do </w:t>
      </w:r>
      <w:r>
        <w:rPr>
          <w:rFonts w:ascii="Times New Roman" w:hAnsi="Times New Roman"/>
          <w:sz w:val="24"/>
          <w:szCs w:val="24"/>
        </w:rPr>
        <w:t>15</w:t>
      </w:r>
      <w:r w:rsidRPr="00706E45">
        <w:rPr>
          <w:rFonts w:ascii="Times New Roman" w:hAnsi="Times New Roman"/>
          <w:sz w:val="24"/>
          <w:szCs w:val="24"/>
        </w:rPr>
        <w:t xml:space="preserve"> </w:t>
      </w:r>
      <w:r>
        <w:rPr>
          <w:rFonts w:ascii="Times New Roman" w:hAnsi="Times New Roman"/>
          <w:sz w:val="24"/>
          <w:szCs w:val="24"/>
        </w:rPr>
        <w:t>minut.</w:t>
      </w:r>
    </w:p>
    <w:p w14:paraId="058A5D6B" w14:textId="777E9459" w:rsidR="009E74C6" w:rsidRPr="008A52E9" w:rsidRDefault="009E74C6" w:rsidP="009E74C6">
      <w:pPr>
        <w:pStyle w:val="Akapitzlist"/>
        <w:numPr>
          <w:ilvl w:val="1"/>
          <w:numId w:val="7"/>
        </w:numPr>
        <w:spacing w:after="160"/>
        <w:ind w:left="1842" w:hanging="567"/>
        <w:jc w:val="both"/>
        <w:rPr>
          <w:rFonts w:ascii="Times New Roman" w:hAnsi="Times New Roman"/>
          <w:sz w:val="24"/>
          <w:szCs w:val="24"/>
        </w:rPr>
      </w:pPr>
      <w:r>
        <w:rPr>
          <w:rFonts w:ascii="Times New Roman" w:hAnsi="Times New Roman"/>
          <w:sz w:val="24"/>
          <w:szCs w:val="24"/>
        </w:rPr>
        <w:t xml:space="preserve">Do filmów Wykonawca przygotuje dedykowane do tego </w:t>
      </w:r>
      <w:r w:rsidR="006D0603">
        <w:rPr>
          <w:rFonts w:ascii="Times New Roman" w:hAnsi="Times New Roman"/>
          <w:sz w:val="24"/>
          <w:szCs w:val="24"/>
        </w:rPr>
        <w:t>zamówienia</w:t>
      </w:r>
      <w:r>
        <w:rPr>
          <w:rFonts w:ascii="Times New Roman" w:hAnsi="Times New Roman"/>
          <w:sz w:val="24"/>
          <w:szCs w:val="24"/>
        </w:rPr>
        <w:t xml:space="preserve"> </w:t>
      </w:r>
      <w:r w:rsidRPr="008A52E9">
        <w:rPr>
          <w:rFonts w:ascii="Times New Roman" w:hAnsi="Times New Roman"/>
          <w:sz w:val="24"/>
          <w:szCs w:val="24"/>
        </w:rPr>
        <w:t>elementy, m.in.: grafiki, infografiki, zdjęcia.</w:t>
      </w:r>
    </w:p>
    <w:p w14:paraId="282E92D6" w14:textId="77777777" w:rsidR="009E74C6" w:rsidRPr="008A52E9" w:rsidRDefault="009E74C6" w:rsidP="009E74C6">
      <w:pPr>
        <w:pStyle w:val="Akapitzlist"/>
        <w:numPr>
          <w:ilvl w:val="1"/>
          <w:numId w:val="7"/>
        </w:numPr>
        <w:spacing w:after="160"/>
        <w:ind w:left="1842" w:hanging="567"/>
        <w:jc w:val="both"/>
        <w:rPr>
          <w:rFonts w:ascii="Times New Roman" w:hAnsi="Times New Roman"/>
          <w:sz w:val="24"/>
          <w:szCs w:val="24"/>
        </w:rPr>
      </w:pPr>
      <w:r>
        <w:rPr>
          <w:rFonts w:ascii="Times New Roman" w:hAnsi="Times New Roman"/>
          <w:sz w:val="24"/>
          <w:szCs w:val="24"/>
        </w:rPr>
        <w:t>Filmy</w:t>
      </w:r>
      <w:r w:rsidRPr="008A52E9">
        <w:rPr>
          <w:rFonts w:ascii="Times New Roman" w:hAnsi="Times New Roman"/>
          <w:sz w:val="24"/>
          <w:szCs w:val="24"/>
        </w:rPr>
        <w:t xml:space="preserve"> zostaną </w:t>
      </w:r>
      <w:r>
        <w:rPr>
          <w:rFonts w:ascii="Times New Roman" w:hAnsi="Times New Roman"/>
          <w:sz w:val="24"/>
          <w:szCs w:val="24"/>
        </w:rPr>
        <w:t xml:space="preserve">zrealizowane </w:t>
      </w:r>
      <w:r w:rsidRPr="008A52E9">
        <w:rPr>
          <w:rFonts w:ascii="Times New Roman" w:hAnsi="Times New Roman"/>
          <w:sz w:val="24"/>
          <w:szCs w:val="24"/>
        </w:rPr>
        <w:t xml:space="preserve">w polskiej wersji językowej. Zamawiający zastrzega, że w polskojęzycznym komentarzu lektora mogą wystąpić słowa/stwierdzenia/zdania w języku obcym. </w:t>
      </w:r>
    </w:p>
    <w:p w14:paraId="1DC3E1BA" w14:textId="77777777" w:rsidR="009E74C6" w:rsidRDefault="009E74C6" w:rsidP="009E74C6">
      <w:pPr>
        <w:pStyle w:val="Akapitzlist"/>
        <w:numPr>
          <w:ilvl w:val="1"/>
          <w:numId w:val="7"/>
        </w:numPr>
        <w:spacing w:after="160"/>
        <w:ind w:left="1842" w:hanging="567"/>
        <w:jc w:val="both"/>
        <w:rPr>
          <w:rFonts w:ascii="Times New Roman" w:hAnsi="Times New Roman"/>
          <w:sz w:val="24"/>
          <w:szCs w:val="24"/>
        </w:rPr>
      </w:pPr>
      <w:r w:rsidRPr="008A52E9">
        <w:rPr>
          <w:rFonts w:ascii="Times New Roman" w:hAnsi="Times New Roman"/>
          <w:sz w:val="24"/>
          <w:szCs w:val="24"/>
        </w:rPr>
        <w:lastRenderedPageBreak/>
        <w:t xml:space="preserve">Efektem końcowym pracy </w:t>
      </w:r>
      <w:r>
        <w:rPr>
          <w:rFonts w:ascii="Times New Roman" w:hAnsi="Times New Roman"/>
          <w:sz w:val="24"/>
          <w:szCs w:val="24"/>
        </w:rPr>
        <w:t>W</w:t>
      </w:r>
      <w:r w:rsidRPr="008A52E9">
        <w:rPr>
          <w:rFonts w:ascii="Times New Roman" w:hAnsi="Times New Roman"/>
          <w:sz w:val="24"/>
          <w:szCs w:val="24"/>
        </w:rPr>
        <w:t>ykonawcy będą</w:t>
      </w:r>
      <w:r>
        <w:rPr>
          <w:rFonts w:ascii="Times New Roman" w:hAnsi="Times New Roman"/>
          <w:sz w:val="24"/>
          <w:szCs w:val="24"/>
        </w:rPr>
        <w:t xml:space="preserve"> kompletne, </w:t>
      </w:r>
      <w:r w:rsidRPr="008A52E9">
        <w:rPr>
          <w:rFonts w:ascii="Times New Roman" w:hAnsi="Times New Roman"/>
          <w:sz w:val="24"/>
          <w:szCs w:val="24"/>
        </w:rPr>
        <w:t xml:space="preserve">udźwiękowione </w:t>
      </w:r>
      <w:r>
        <w:rPr>
          <w:rFonts w:ascii="Times New Roman" w:hAnsi="Times New Roman"/>
          <w:sz w:val="24"/>
          <w:szCs w:val="24"/>
        </w:rPr>
        <w:t>filmy</w:t>
      </w:r>
      <w:r w:rsidRPr="008A52E9">
        <w:rPr>
          <w:rFonts w:ascii="Times New Roman" w:hAnsi="Times New Roman"/>
          <w:sz w:val="24"/>
          <w:szCs w:val="24"/>
        </w:rPr>
        <w:t xml:space="preserve"> </w:t>
      </w:r>
      <w:r>
        <w:rPr>
          <w:rFonts w:ascii="Times New Roman" w:hAnsi="Times New Roman"/>
          <w:sz w:val="24"/>
          <w:szCs w:val="24"/>
        </w:rPr>
        <w:t xml:space="preserve">zrealizowane </w:t>
      </w:r>
      <w:r w:rsidRPr="008A52E9">
        <w:rPr>
          <w:rFonts w:ascii="Times New Roman" w:hAnsi="Times New Roman"/>
          <w:sz w:val="24"/>
          <w:szCs w:val="24"/>
        </w:rPr>
        <w:t xml:space="preserve">zgodnie z wymaganiami technicznymi określonymi </w:t>
      </w:r>
      <w:r w:rsidRPr="00F57D5B">
        <w:rPr>
          <w:rFonts w:ascii="Times New Roman" w:hAnsi="Times New Roman"/>
          <w:sz w:val="24"/>
          <w:szCs w:val="24"/>
        </w:rPr>
        <w:t>w pkt. 3,</w:t>
      </w:r>
      <w:r w:rsidRPr="008A52E9">
        <w:rPr>
          <w:rFonts w:ascii="Times New Roman" w:hAnsi="Times New Roman"/>
          <w:sz w:val="24"/>
          <w:szCs w:val="24"/>
        </w:rPr>
        <w:t xml:space="preserve"> zawierające komentarze lektora</w:t>
      </w:r>
      <w:r>
        <w:rPr>
          <w:rFonts w:ascii="Times New Roman" w:hAnsi="Times New Roman"/>
          <w:sz w:val="24"/>
          <w:szCs w:val="24"/>
        </w:rPr>
        <w:t xml:space="preserve">, </w:t>
      </w:r>
      <w:r w:rsidRPr="008A52E9">
        <w:rPr>
          <w:rFonts w:ascii="Times New Roman" w:hAnsi="Times New Roman"/>
          <w:sz w:val="24"/>
          <w:szCs w:val="24"/>
        </w:rPr>
        <w:t xml:space="preserve">przeznaczone do prezentacji podczas konferencji i wystąpień publicznych oraz do umieszczenia na stronach internetowych i kanałach społecznościowych </w:t>
      </w:r>
      <w:r>
        <w:rPr>
          <w:rFonts w:ascii="Times New Roman" w:hAnsi="Times New Roman"/>
          <w:sz w:val="24"/>
          <w:szCs w:val="24"/>
        </w:rPr>
        <w:t>Zamawiającego</w:t>
      </w:r>
      <w:r w:rsidRPr="008A52E9">
        <w:rPr>
          <w:rFonts w:ascii="Times New Roman" w:hAnsi="Times New Roman"/>
          <w:sz w:val="24"/>
          <w:szCs w:val="24"/>
        </w:rPr>
        <w:t>.</w:t>
      </w:r>
    </w:p>
    <w:p w14:paraId="7EB76912" w14:textId="77777777" w:rsidR="009E74C6" w:rsidRPr="00091451" w:rsidRDefault="009E74C6" w:rsidP="009E74C6">
      <w:pPr>
        <w:pStyle w:val="Akapitzlist"/>
        <w:numPr>
          <w:ilvl w:val="1"/>
          <w:numId w:val="7"/>
        </w:numPr>
        <w:spacing w:after="160"/>
        <w:ind w:left="1842" w:hanging="567"/>
        <w:jc w:val="both"/>
        <w:rPr>
          <w:rFonts w:ascii="Times New Roman" w:hAnsi="Times New Roman"/>
          <w:sz w:val="24"/>
          <w:szCs w:val="24"/>
        </w:rPr>
      </w:pPr>
      <w:r w:rsidRPr="00EB6B75">
        <w:rPr>
          <w:rFonts w:ascii="Times New Roman" w:hAnsi="Times New Roman"/>
          <w:sz w:val="24"/>
          <w:szCs w:val="24"/>
        </w:rPr>
        <w:t xml:space="preserve">Ostatni materiał zostanie zrealizowany przez Wykonawcę nie później niż 31 </w:t>
      </w:r>
      <w:r>
        <w:rPr>
          <w:rFonts w:ascii="Times New Roman" w:hAnsi="Times New Roman"/>
          <w:sz w:val="24"/>
          <w:szCs w:val="24"/>
        </w:rPr>
        <w:t>sierpnia</w:t>
      </w:r>
      <w:r w:rsidRPr="00EB6B75">
        <w:rPr>
          <w:rFonts w:ascii="Times New Roman" w:hAnsi="Times New Roman"/>
          <w:sz w:val="24"/>
          <w:szCs w:val="24"/>
        </w:rPr>
        <w:t xml:space="preserve"> 2019 r.</w:t>
      </w:r>
    </w:p>
    <w:p w14:paraId="5D46C2D6" w14:textId="4E0E16B6" w:rsidR="009E74C6" w:rsidRPr="00845210" w:rsidRDefault="009E74C6" w:rsidP="009E74C6">
      <w:pPr>
        <w:pStyle w:val="Akapitzlist"/>
        <w:numPr>
          <w:ilvl w:val="1"/>
          <w:numId w:val="7"/>
        </w:numPr>
        <w:spacing w:after="160"/>
        <w:ind w:left="1842" w:hanging="567"/>
        <w:jc w:val="both"/>
        <w:rPr>
          <w:rFonts w:ascii="Times New Roman" w:hAnsi="Times New Roman"/>
          <w:sz w:val="24"/>
          <w:szCs w:val="24"/>
        </w:rPr>
      </w:pPr>
      <w:r>
        <w:rPr>
          <w:rFonts w:ascii="Times New Roman" w:hAnsi="Times New Roman"/>
          <w:sz w:val="24"/>
          <w:szCs w:val="24"/>
        </w:rPr>
        <w:t xml:space="preserve">Realizując Etap I </w:t>
      </w:r>
      <w:r w:rsidRPr="00845210">
        <w:rPr>
          <w:rFonts w:ascii="Times New Roman" w:hAnsi="Times New Roman"/>
          <w:sz w:val="24"/>
          <w:szCs w:val="24"/>
        </w:rPr>
        <w:t xml:space="preserve">Wykonawca, w </w:t>
      </w:r>
      <w:r>
        <w:rPr>
          <w:rFonts w:ascii="Times New Roman" w:hAnsi="Times New Roman"/>
          <w:sz w:val="24"/>
          <w:szCs w:val="24"/>
        </w:rPr>
        <w:t xml:space="preserve">terminie </w:t>
      </w:r>
      <w:r w:rsidRPr="00845210">
        <w:rPr>
          <w:rFonts w:ascii="Times New Roman" w:hAnsi="Times New Roman"/>
          <w:sz w:val="24"/>
          <w:szCs w:val="24"/>
        </w:rPr>
        <w:t>uzgodnionym w harmonogramie</w:t>
      </w:r>
      <w:r>
        <w:rPr>
          <w:rFonts w:ascii="Times New Roman" w:hAnsi="Times New Roman"/>
          <w:sz w:val="24"/>
          <w:szCs w:val="24"/>
        </w:rPr>
        <w:t>, o którym mowa w pkt. 4.5.1.</w:t>
      </w:r>
      <w:r w:rsidRPr="00845210">
        <w:rPr>
          <w:rFonts w:ascii="Times New Roman" w:hAnsi="Times New Roman"/>
          <w:sz w:val="24"/>
          <w:szCs w:val="24"/>
        </w:rPr>
        <w:t xml:space="preserve"> przygotuje i przekaże Zamawiającemu drogą elektroniczną do akceptacji, szczegółową propozycję scenariusza </w:t>
      </w:r>
      <w:r>
        <w:rPr>
          <w:rFonts w:ascii="Times New Roman" w:hAnsi="Times New Roman"/>
          <w:sz w:val="24"/>
          <w:szCs w:val="24"/>
        </w:rPr>
        <w:t xml:space="preserve">każdego ze </w:t>
      </w:r>
      <w:r w:rsidRPr="00845210">
        <w:rPr>
          <w:rFonts w:ascii="Times New Roman" w:hAnsi="Times New Roman"/>
          <w:sz w:val="24"/>
          <w:szCs w:val="24"/>
        </w:rPr>
        <w:t>zlecon</w:t>
      </w:r>
      <w:r>
        <w:rPr>
          <w:rFonts w:ascii="Times New Roman" w:hAnsi="Times New Roman"/>
          <w:sz w:val="24"/>
          <w:szCs w:val="24"/>
        </w:rPr>
        <w:t>ych</w:t>
      </w:r>
      <w:r w:rsidRPr="00845210">
        <w:rPr>
          <w:rFonts w:ascii="Times New Roman" w:hAnsi="Times New Roman"/>
          <w:sz w:val="24"/>
          <w:szCs w:val="24"/>
        </w:rPr>
        <w:t xml:space="preserve"> </w:t>
      </w:r>
      <w:r>
        <w:rPr>
          <w:rFonts w:ascii="Times New Roman" w:hAnsi="Times New Roman"/>
          <w:sz w:val="24"/>
          <w:szCs w:val="24"/>
        </w:rPr>
        <w:t xml:space="preserve">do realizacji </w:t>
      </w:r>
      <w:r w:rsidRPr="00845210">
        <w:rPr>
          <w:rFonts w:ascii="Times New Roman" w:hAnsi="Times New Roman"/>
          <w:sz w:val="24"/>
          <w:szCs w:val="24"/>
        </w:rPr>
        <w:t>film</w:t>
      </w:r>
      <w:r>
        <w:rPr>
          <w:rFonts w:ascii="Times New Roman" w:hAnsi="Times New Roman"/>
          <w:sz w:val="24"/>
          <w:szCs w:val="24"/>
        </w:rPr>
        <w:t>ów</w:t>
      </w:r>
      <w:r w:rsidRPr="00845210">
        <w:rPr>
          <w:rFonts w:ascii="Times New Roman" w:hAnsi="Times New Roman"/>
          <w:sz w:val="24"/>
          <w:szCs w:val="24"/>
        </w:rPr>
        <w:t>.</w:t>
      </w:r>
    </w:p>
    <w:p w14:paraId="7EAD69C6" w14:textId="77777777" w:rsidR="009E74C6" w:rsidRPr="00845210" w:rsidRDefault="009E74C6" w:rsidP="009E74C6">
      <w:pPr>
        <w:pStyle w:val="Akapitzlist"/>
        <w:numPr>
          <w:ilvl w:val="2"/>
          <w:numId w:val="7"/>
        </w:numPr>
        <w:ind w:left="2693" w:hanging="851"/>
        <w:jc w:val="both"/>
        <w:rPr>
          <w:rFonts w:ascii="Times New Roman" w:hAnsi="Times New Roman"/>
          <w:sz w:val="24"/>
          <w:szCs w:val="24"/>
        </w:rPr>
      </w:pPr>
      <w:r w:rsidRPr="00845210">
        <w:rPr>
          <w:rFonts w:ascii="Times New Roman" w:hAnsi="Times New Roman"/>
          <w:sz w:val="24"/>
          <w:szCs w:val="24"/>
        </w:rPr>
        <w:t>Scenariusz będzie zawierał co najmniej:</w:t>
      </w:r>
    </w:p>
    <w:p w14:paraId="5DBFCF8F" w14:textId="77777777" w:rsidR="009E74C6" w:rsidRPr="00845210" w:rsidRDefault="009E74C6" w:rsidP="009E74C6">
      <w:pPr>
        <w:pStyle w:val="Akapitzlist"/>
        <w:numPr>
          <w:ilvl w:val="3"/>
          <w:numId w:val="7"/>
        </w:numPr>
        <w:spacing w:after="160"/>
        <w:ind w:left="3118" w:hanging="850"/>
        <w:jc w:val="both"/>
        <w:rPr>
          <w:rFonts w:ascii="Times New Roman" w:hAnsi="Times New Roman"/>
          <w:sz w:val="24"/>
          <w:szCs w:val="24"/>
        </w:rPr>
      </w:pPr>
      <w:r w:rsidRPr="00845210">
        <w:rPr>
          <w:rFonts w:ascii="Times New Roman" w:hAnsi="Times New Roman"/>
          <w:sz w:val="24"/>
          <w:szCs w:val="24"/>
        </w:rPr>
        <w:t>tytuł filmu,</w:t>
      </w:r>
    </w:p>
    <w:p w14:paraId="228A79E4" w14:textId="77777777" w:rsidR="009E74C6" w:rsidRPr="00474DC6" w:rsidRDefault="009E74C6" w:rsidP="009E74C6">
      <w:pPr>
        <w:pStyle w:val="Akapitzlist"/>
        <w:numPr>
          <w:ilvl w:val="3"/>
          <w:numId w:val="7"/>
        </w:numPr>
        <w:spacing w:after="160"/>
        <w:ind w:left="3118" w:hanging="850"/>
        <w:jc w:val="both"/>
        <w:rPr>
          <w:rFonts w:ascii="Times New Roman" w:hAnsi="Times New Roman"/>
          <w:sz w:val="24"/>
          <w:szCs w:val="24"/>
        </w:rPr>
      </w:pPr>
      <w:r w:rsidRPr="00474DC6">
        <w:rPr>
          <w:rFonts w:ascii="Times New Roman" w:hAnsi="Times New Roman"/>
          <w:sz w:val="24"/>
          <w:szCs w:val="24"/>
        </w:rPr>
        <w:t>opis koncepcji filmu</w:t>
      </w:r>
      <w:r>
        <w:rPr>
          <w:rFonts w:ascii="Times New Roman" w:hAnsi="Times New Roman"/>
          <w:sz w:val="24"/>
          <w:szCs w:val="24"/>
        </w:rPr>
        <w:t xml:space="preserve"> (</w:t>
      </w:r>
      <w:r w:rsidRPr="00845210">
        <w:rPr>
          <w:rFonts w:ascii="Times New Roman" w:hAnsi="Times New Roman"/>
          <w:sz w:val="24"/>
          <w:szCs w:val="24"/>
        </w:rPr>
        <w:t>Zamawiający dopuszcza</w:t>
      </w:r>
      <w:r>
        <w:rPr>
          <w:rFonts w:ascii="Times New Roman" w:hAnsi="Times New Roman"/>
          <w:sz w:val="24"/>
          <w:szCs w:val="24"/>
        </w:rPr>
        <w:t xml:space="preserve"> </w:t>
      </w:r>
      <w:r w:rsidRPr="00845210">
        <w:rPr>
          <w:rFonts w:ascii="Times New Roman" w:hAnsi="Times New Roman"/>
          <w:sz w:val="24"/>
          <w:szCs w:val="24"/>
        </w:rPr>
        <w:t xml:space="preserve">propozycje nowatorskich koncepcji realizacji </w:t>
      </w:r>
      <w:r>
        <w:rPr>
          <w:rFonts w:ascii="Times New Roman" w:hAnsi="Times New Roman"/>
          <w:sz w:val="24"/>
          <w:szCs w:val="24"/>
        </w:rPr>
        <w:t>filmów)</w:t>
      </w:r>
      <w:r w:rsidRPr="00474DC6">
        <w:rPr>
          <w:rFonts w:ascii="Times New Roman" w:hAnsi="Times New Roman"/>
          <w:sz w:val="24"/>
          <w:szCs w:val="24"/>
        </w:rPr>
        <w:t>;</w:t>
      </w:r>
    </w:p>
    <w:p w14:paraId="3572EA9C" w14:textId="77777777" w:rsidR="009E74C6" w:rsidRPr="00845210" w:rsidRDefault="009E74C6" w:rsidP="009E74C6">
      <w:pPr>
        <w:pStyle w:val="Akapitzlist"/>
        <w:numPr>
          <w:ilvl w:val="3"/>
          <w:numId w:val="7"/>
        </w:numPr>
        <w:spacing w:after="160"/>
        <w:ind w:left="3118" w:hanging="850"/>
        <w:jc w:val="both"/>
        <w:rPr>
          <w:rFonts w:ascii="Times New Roman" w:hAnsi="Times New Roman"/>
          <w:sz w:val="24"/>
          <w:szCs w:val="24"/>
        </w:rPr>
      </w:pPr>
      <w:r w:rsidRPr="00845210">
        <w:rPr>
          <w:rFonts w:ascii="Times New Roman" w:hAnsi="Times New Roman"/>
          <w:sz w:val="24"/>
          <w:szCs w:val="24"/>
        </w:rPr>
        <w:t>opis poszczególnych etapów film</w:t>
      </w:r>
      <w:r>
        <w:rPr>
          <w:rFonts w:ascii="Times New Roman" w:hAnsi="Times New Roman"/>
          <w:sz w:val="24"/>
          <w:szCs w:val="24"/>
        </w:rPr>
        <w:t>u</w:t>
      </w:r>
      <w:r w:rsidRPr="00845210">
        <w:rPr>
          <w:rFonts w:ascii="Times New Roman" w:hAnsi="Times New Roman"/>
          <w:sz w:val="24"/>
          <w:szCs w:val="24"/>
        </w:rPr>
        <w:t xml:space="preserve"> odnoszących się do najważ</w:t>
      </w:r>
      <w:r>
        <w:rPr>
          <w:rFonts w:ascii="Times New Roman" w:hAnsi="Times New Roman"/>
          <w:sz w:val="24"/>
          <w:szCs w:val="24"/>
        </w:rPr>
        <w:t xml:space="preserve">niejszych elementów scenariusza, w tym szczegółowy opis studia i akcji w studio oraz szczegółowy opis miejsc i sposobu realizacji zdjęć; </w:t>
      </w:r>
    </w:p>
    <w:p w14:paraId="149F20CA" w14:textId="77777777" w:rsidR="009E74C6" w:rsidRPr="007512E1" w:rsidRDefault="009E74C6" w:rsidP="009E74C6">
      <w:pPr>
        <w:pStyle w:val="Akapitzlist"/>
        <w:numPr>
          <w:ilvl w:val="3"/>
          <w:numId w:val="7"/>
        </w:numPr>
        <w:spacing w:after="160"/>
        <w:ind w:left="3118" w:hanging="850"/>
        <w:jc w:val="both"/>
        <w:rPr>
          <w:rFonts w:ascii="Times New Roman" w:hAnsi="Times New Roman"/>
          <w:sz w:val="24"/>
          <w:szCs w:val="24"/>
        </w:rPr>
      </w:pPr>
      <w:r w:rsidRPr="007512E1">
        <w:rPr>
          <w:rFonts w:ascii="Times New Roman" w:hAnsi="Times New Roman"/>
          <w:sz w:val="24"/>
          <w:szCs w:val="24"/>
        </w:rPr>
        <w:t xml:space="preserve">tekst lektorski </w:t>
      </w:r>
      <w:r>
        <w:rPr>
          <w:rFonts w:ascii="Times New Roman" w:hAnsi="Times New Roman"/>
          <w:sz w:val="24"/>
          <w:szCs w:val="24"/>
        </w:rPr>
        <w:t xml:space="preserve">do </w:t>
      </w:r>
      <w:r w:rsidRPr="007512E1">
        <w:rPr>
          <w:rFonts w:ascii="Times New Roman" w:hAnsi="Times New Roman"/>
          <w:sz w:val="24"/>
          <w:szCs w:val="24"/>
        </w:rPr>
        <w:t>film</w:t>
      </w:r>
      <w:r>
        <w:rPr>
          <w:rFonts w:ascii="Times New Roman" w:hAnsi="Times New Roman"/>
          <w:sz w:val="24"/>
          <w:szCs w:val="24"/>
        </w:rPr>
        <w:t>u;</w:t>
      </w:r>
    </w:p>
    <w:p w14:paraId="37B9AF1D" w14:textId="77777777" w:rsidR="009E74C6" w:rsidRDefault="009E74C6" w:rsidP="009E74C6">
      <w:pPr>
        <w:pStyle w:val="Akapitzlist"/>
        <w:numPr>
          <w:ilvl w:val="2"/>
          <w:numId w:val="7"/>
        </w:numPr>
        <w:ind w:left="2693" w:hanging="851"/>
        <w:jc w:val="both"/>
        <w:rPr>
          <w:rFonts w:ascii="Times New Roman" w:hAnsi="Times New Roman"/>
          <w:sz w:val="24"/>
          <w:szCs w:val="24"/>
        </w:rPr>
      </w:pPr>
      <w:r w:rsidRPr="000D0479">
        <w:rPr>
          <w:rFonts w:ascii="Times New Roman" w:hAnsi="Times New Roman"/>
          <w:sz w:val="24"/>
          <w:szCs w:val="24"/>
        </w:rPr>
        <w:t xml:space="preserve">Wykonawca dostarczy </w:t>
      </w:r>
      <w:r>
        <w:rPr>
          <w:rFonts w:ascii="Times New Roman" w:hAnsi="Times New Roman"/>
          <w:sz w:val="24"/>
          <w:szCs w:val="24"/>
        </w:rPr>
        <w:t>przygotowane</w:t>
      </w:r>
      <w:r w:rsidRPr="000D0479">
        <w:rPr>
          <w:rFonts w:ascii="Times New Roman" w:hAnsi="Times New Roman"/>
          <w:sz w:val="24"/>
          <w:szCs w:val="24"/>
        </w:rPr>
        <w:t xml:space="preserve"> </w:t>
      </w:r>
      <w:r>
        <w:rPr>
          <w:rFonts w:ascii="Times New Roman" w:hAnsi="Times New Roman"/>
          <w:sz w:val="24"/>
          <w:szCs w:val="24"/>
        </w:rPr>
        <w:t>scenariusze</w:t>
      </w:r>
      <w:r w:rsidRPr="000D0479">
        <w:rPr>
          <w:rFonts w:ascii="Times New Roman" w:hAnsi="Times New Roman"/>
          <w:sz w:val="24"/>
          <w:szCs w:val="24"/>
        </w:rPr>
        <w:t xml:space="preserve"> do akceptacji Zamawiającego</w:t>
      </w:r>
      <w:r>
        <w:rPr>
          <w:rFonts w:ascii="Times New Roman" w:hAnsi="Times New Roman"/>
          <w:sz w:val="24"/>
          <w:szCs w:val="24"/>
        </w:rPr>
        <w:t>.</w:t>
      </w:r>
      <w:r w:rsidRPr="00845210" w:rsidDel="00E72DEF">
        <w:rPr>
          <w:rFonts w:ascii="Times New Roman" w:hAnsi="Times New Roman"/>
          <w:sz w:val="24"/>
          <w:szCs w:val="24"/>
        </w:rPr>
        <w:t xml:space="preserve"> </w:t>
      </w:r>
    </w:p>
    <w:p w14:paraId="697FBB2F" w14:textId="77777777" w:rsidR="009E74C6" w:rsidRPr="00845210" w:rsidRDefault="009E74C6" w:rsidP="009E74C6">
      <w:pPr>
        <w:pStyle w:val="Akapitzlist"/>
        <w:numPr>
          <w:ilvl w:val="2"/>
          <w:numId w:val="7"/>
        </w:numPr>
        <w:ind w:left="2693" w:hanging="851"/>
        <w:jc w:val="both"/>
        <w:rPr>
          <w:rFonts w:ascii="Times New Roman" w:hAnsi="Times New Roman"/>
          <w:sz w:val="24"/>
          <w:szCs w:val="24"/>
        </w:rPr>
      </w:pPr>
      <w:r w:rsidRPr="00845210">
        <w:rPr>
          <w:rFonts w:ascii="Times New Roman" w:hAnsi="Times New Roman"/>
          <w:sz w:val="24"/>
          <w:szCs w:val="24"/>
        </w:rPr>
        <w:t xml:space="preserve">Zamawiający </w:t>
      </w:r>
      <w:r>
        <w:rPr>
          <w:rFonts w:ascii="Times New Roman" w:hAnsi="Times New Roman"/>
          <w:sz w:val="24"/>
          <w:szCs w:val="24"/>
        </w:rPr>
        <w:t>zaakceptuje scenariusz lub zgłosi do niego uwagi zgodnie z zasadami opisanymi w pkt. 6</w:t>
      </w:r>
      <w:r w:rsidR="00907501">
        <w:rPr>
          <w:rFonts w:ascii="Times New Roman" w:hAnsi="Times New Roman"/>
          <w:sz w:val="24"/>
          <w:szCs w:val="24"/>
        </w:rPr>
        <w:t>.</w:t>
      </w:r>
      <w:r>
        <w:rPr>
          <w:rFonts w:ascii="Times New Roman" w:hAnsi="Times New Roman"/>
          <w:sz w:val="24"/>
          <w:szCs w:val="24"/>
        </w:rPr>
        <w:t xml:space="preserve"> </w:t>
      </w:r>
    </w:p>
    <w:p w14:paraId="643CD722" w14:textId="77777777" w:rsidR="009E74C6" w:rsidRDefault="009E74C6" w:rsidP="009E74C6">
      <w:pPr>
        <w:pStyle w:val="Akapitzlist"/>
        <w:numPr>
          <w:ilvl w:val="1"/>
          <w:numId w:val="7"/>
        </w:numPr>
        <w:spacing w:after="160"/>
        <w:ind w:left="1842" w:hanging="567"/>
        <w:jc w:val="both"/>
        <w:rPr>
          <w:rFonts w:ascii="Times New Roman" w:hAnsi="Times New Roman"/>
          <w:sz w:val="24"/>
          <w:szCs w:val="24"/>
        </w:rPr>
      </w:pPr>
      <w:r>
        <w:rPr>
          <w:rFonts w:ascii="Times New Roman" w:hAnsi="Times New Roman"/>
          <w:sz w:val="24"/>
          <w:szCs w:val="24"/>
        </w:rPr>
        <w:t xml:space="preserve">Po zaakceptowaniu przez Zamawiającego prac związanych z realizacją Etapu I Wykonawca przystąpi do realizacji Etapu II. </w:t>
      </w:r>
    </w:p>
    <w:p w14:paraId="0D16241F" w14:textId="0D8A320A" w:rsidR="009E74C6" w:rsidRDefault="009E74C6" w:rsidP="009E74C6">
      <w:pPr>
        <w:pStyle w:val="Akapitzlist"/>
        <w:numPr>
          <w:ilvl w:val="1"/>
          <w:numId w:val="7"/>
        </w:numPr>
        <w:spacing w:after="160"/>
        <w:ind w:left="1842" w:hanging="567"/>
        <w:jc w:val="both"/>
        <w:rPr>
          <w:rFonts w:ascii="Times New Roman" w:hAnsi="Times New Roman"/>
          <w:sz w:val="24"/>
          <w:szCs w:val="24"/>
        </w:rPr>
      </w:pPr>
      <w:r>
        <w:rPr>
          <w:rFonts w:ascii="Times New Roman" w:hAnsi="Times New Roman"/>
          <w:sz w:val="24"/>
          <w:szCs w:val="24"/>
        </w:rPr>
        <w:t xml:space="preserve">Realizując Etap II </w:t>
      </w:r>
      <w:r w:rsidRPr="00845210">
        <w:rPr>
          <w:rFonts w:ascii="Times New Roman" w:hAnsi="Times New Roman"/>
          <w:sz w:val="24"/>
          <w:szCs w:val="24"/>
        </w:rPr>
        <w:t xml:space="preserve">Wykonawca, w </w:t>
      </w:r>
      <w:r>
        <w:rPr>
          <w:rFonts w:ascii="Times New Roman" w:hAnsi="Times New Roman"/>
          <w:sz w:val="24"/>
          <w:szCs w:val="24"/>
        </w:rPr>
        <w:t xml:space="preserve">terminie </w:t>
      </w:r>
      <w:r w:rsidRPr="00845210">
        <w:rPr>
          <w:rFonts w:ascii="Times New Roman" w:hAnsi="Times New Roman"/>
          <w:sz w:val="24"/>
          <w:szCs w:val="24"/>
        </w:rPr>
        <w:t>uzgodnionym w harmonogramie</w:t>
      </w:r>
      <w:r>
        <w:rPr>
          <w:rFonts w:ascii="Times New Roman" w:hAnsi="Times New Roman"/>
          <w:sz w:val="24"/>
          <w:szCs w:val="24"/>
        </w:rPr>
        <w:t>, o którym mowa w pkt. 4.5.1.</w:t>
      </w:r>
      <w:r w:rsidRPr="00845210">
        <w:rPr>
          <w:rFonts w:ascii="Times New Roman" w:hAnsi="Times New Roman"/>
          <w:sz w:val="24"/>
          <w:szCs w:val="24"/>
        </w:rPr>
        <w:t xml:space="preserve"> przygotuje i przekaże </w:t>
      </w:r>
      <w:r>
        <w:rPr>
          <w:rFonts w:ascii="Times New Roman" w:hAnsi="Times New Roman"/>
          <w:sz w:val="24"/>
          <w:szCs w:val="24"/>
        </w:rPr>
        <w:t xml:space="preserve">zrealizowany film </w:t>
      </w:r>
      <w:r w:rsidRPr="00845210">
        <w:rPr>
          <w:rFonts w:ascii="Times New Roman" w:hAnsi="Times New Roman"/>
          <w:sz w:val="24"/>
          <w:szCs w:val="24"/>
        </w:rPr>
        <w:t>Zamawiającemu do akceptacji</w:t>
      </w:r>
      <w:r>
        <w:rPr>
          <w:rFonts w:ascii="Times New Roman" w:hAnsi="Times New Roman"/>
          <w:sz w:val="24"/>
          <w:szCs w:val="24"/>
        </w:rPr>
        <w:t>.</w:t>
      </w:r>
    </w:p>
    <w:p w14:paraId="25747AE7" w14:textId="77777777" w:rsidR="009E74C6" w:rsidRPr="008A52E9" w:rsidRDefault="009E74C6" w:rsidP="009E74C6">
      <w:pPr>
        <w:pStyle w:val="Akapitzlist"/>
        <w:numPr>
          <w:ilvl w:val="2"/>
          <w:numId w:val="7"/>
        </w:numPr>
        <w:spacing w:after="160"/>
        <w:ind w:left="2694" w:hanging="709"/>
        <w:jc w:val="both"/>
        <w:rPr>
          <w:rFonts w:ascii="Times New Roman" w:hAnsi="Times New Roman"/>
          <w:sz w:val="24"/>
          <w:szCs w:val="24"/>
        </w:rPr>
      </w:pPr>
      <w:r>
        <w:rPr>
          <w:rFonts w:ascii="Times New Roman" w:hAnsi="Times New Roman"/>
          <w:sz w:val="24"/>
          <w:szCs w:val="24"/>
        </w:rPr>
        <w:t xml:space="preserve">Film będzie przekazany w formie umożliwiającej jego odtworzenie online lub pobranie pliku przez Zamawiającego. </w:t>
      </w:r>
    </w:p>
    <w:p w14:paraId="009BA7E5" w14:textId="09AE6F05" w:rsidR="009E74C6" w:rsidRDefault="009E74C6" w:rsidP="009E74C6">
      <w:pPr>
        <w:pStyle w:val="Akapitzlist"/>
        <w:numPr>
          <w:ilvl w:val="2"/>
          <w:numId w:val="7"/>
        </w:numPr>
        <w:ind w:left="2693" w:hanging="851"/>
        <w:jc w:val="both"/>
        <w:rPr>
          <w:rFonts w:ascii="Times New Roman" w:hAnsi="Times New Roman"/>
          <w:sz w:val="24"/>
          <w:szCs w:val="24"/>
        </w:rPr>
      </w:pPr>
      <w:r w:rsidRPr="00845210">
        <w:rPr>
          <w:rFonts w:ascii="Times New Roman" w:hAnsi="Times New Roman"/>
          <w:sz w:val="24"/>
          <w:szCs w:val="24"/>
        </w:rPr>
        <w:t xml:space="preserve">Zamawiający </w:t>
      </w:r>
      <w:r>
        <w:rPr>
          <w:rFonts w:ascii="Times New Roman" w:hAnsi="Times New Roman"/>
          <w:sz w:val="24"/>
          <w:szCs w:val="24"/>
        </w:rPr>
        <w:t>zaakceptuje scenariusz lub zgłosi do niego uwagi zgodnie z zasadami opisanymi w pkt. 6</w:t>
      </w:r>
      <w:r w:rsidR="00907501">
        <w:rPr>
          <w:rFonts w:ascii="Times New Roman" w:hAnsi="Times New Roman"/>
          <w:sz w:val="24"/>
          <w:szCs w:val="24"/>
        </w:rPr>
        <w:t>.</w:t>
      </w:r>
    </w:p>
    <w:p w14:paraId="6E84A39A" w14:textId="3E7D29E0" w:rsidR="009E74C6" w:rsidRPr="000D0479" w:rsidRDefault="009E74C6" w:rsidP="009E74C6">
      <w:pPr>
        <w:pStyle w:val="Akapitzlist"/>
        <w:numPr>
          <w:ilvl w:val="1"/>
          <w:numId w:val="7"/>
        </w:numPr>
        <w:spacing w:after="160"/>
        <w:ind w:left="1843" w:hanging="775"/>
        <w:jc w:val="both"/>
        <w:rPr>
          <w:rFonts w:ascii="Times New Roman" w:hAnsi="Times New Roman"/>
          <w:sz w:val="24"/>
          <w:szCs w:val="24"/>
        </w:rPr>
      </w:pPr>
      <w:r w:rsidRPr="000D0479">
        <w:rPr>
          <w:rFonts w:ascii="Times New Roman" w:hAnsi="Times New Roman"/>
          <w:sz w:val="24"/>
          <w:szCs w:val="24"/>
        </w:rPr>
        <w:t>Każdorazowo po zaakceptowaniu wersji finalnej filmu, Wykonawca dokona transkrypcji treści materiału. Plik z transkrypcją będzie spełniał wymogi serwisu konieczne do wgrania napisów do materiału filmowego i prawidłowego ich funkcjonowania (</w:t>
      </w:r>
      <w:hyperlink r:id="rId18" w:history="1">
        <w:r w:rsidRPr="000D0479">
          <w:rPr>
            <w:rStyle w:val="Hipercze"/>
            <w:rFonts w:ascii="Times New Roman" w:hAnsi="Times New Roman"/>
            <w:sz w:val="24"/>
            <w:szCs w:val="24"/>
          </w:rPr>
          <w:t>https://support.google.com/youtube/answer/2734698?hl=pl&amp;ref_topic=7296214</w:t>
        </w:r>
      </w:hyperlink>
      <w:r w:rsidRPr="000D0479">
        <w:rPr>
          <w:rFonts w:ascii="Times New Roman" w:hAnsi="Times New Roman"/>
          <w:sz w:val="24"/>
          <w:szCs w:val="24"/>
        </w:rPr>
        <w:t>).</w:t>
      </w:r>
      <w:r w:rsidR="00EF7B36">
        <w:rPr>
          <w:rFonts w:ascii="Times New Roman" w:hAnsi="Times New Roman"/>
          <w:sz w:val="24"/>
          <w:szCs w:val="24"/>
        </w:rPr>
        <w:t xml:space="preserve"> </w:t>
      </w:r>
      <w:r w:rsidR="00EF7B36">
        <w:rPr>
          <w:rFonts w:ascii="Times New Roman" w:hAnsi="Times New Roman"/>
          <w:sz w:val="24"/>
          <w:szCs w:val="24"/>
        </w:rPr>
        <w:t>Napisy powinny być w wersji rozszerzonej i zsynchronizowanej ze ścieżką audio i zawierać pełny zapis dialogów i wypowiedzi, a także opisy dźwięków istotnych dla zrozumienia treści</w:t>
      </w:r>
      <w:r w:rsidR="00EF7B36">
        <w:rPr>
          <w:rFonts w:ascii="Times New Roman" w:hAnsi="Times New Roman"/>
          <w:sz w:val="24"/>
          <w:szCs w:val="24"/>
        </w:rPr>
        <w:t xml:space="preserve">. </w:t>
      </w:r>
      <w:r w:rsidRPr="000D0479">
        <w:rPr>
          <w:rFonts w:ascii="Times New Roman" w:hAnsi="Times New Roman"/>
          <w:sz w:val="24"/>
          <w:szCs w:val="24"/>
        </w:rPr>
        <w:t xml:space="preserve">Zamawiający dopuszcza </w:t>
      </w:r>
      <w:r w:rsidRPr="000D0479">
        <w:rPr>
          <w:rFonts w:ascii="Times New Roman" w:hAnsi="Times New Roman"/>
          <w:sz w:val="24"/>
          <w:szCs w:val="24"/>
        </w:rPr>
        <w:lastRenderedPageBreak/>
        <w:t>wykorzystanie funkcjonalności YouTube do realizacji transkrypcji, jednak w przypadku jej wykorzystania, Wykonawca musi zweryfikować poprawność i dokonać niezbędnych poprawek.</w:t>
      </w:r>
    </w:p>
    <w:p w14:paraId="7185399D" w14:textId="77777777" w:rsidR="009E74C6" w:rsidRPr="000B2A81" w:rsidRDefault="009E74C6" w:rsidP="009E74C6">
      <w:pPr>
        <w:pStyle w:val="Akapitzlist"/>
        <w:numPr>
          <w:ilvl w:val="1"/>
          <w:numId w:val="7"/>
        </w:numPr>
        <w:spacing w:after="160"/>
        <w:ind w:left="1842" w:hanging="567"/>
        <w:jc w:val="both"/>
        <w:rPr>
          <w:rFonts w:ascii="Times New Roman" w:hAnsi="Times New Roman"/>
          <w:sz w:val="24"/>
          <w:szCs w:val="24"/>
        </w:rPr>
      </w:pPr>
      <w:r w:rsidRPr="000B2A81">
        <w:rPr>
          <w:rFonts w:ascii="Times New Roman" w:hAnsi="Times New Roman"/>
          <w:sz w:val="24"/>
          <w:szCs w:val="24"/>
        </w:rPr>
        <w:t>W terminie 5 (pięciu) dni roboczych po otrzymaniu przez Wykonawcę akceptacji Zamawiającego dla każdego z 5 (pięciu) filmów Wykonawca:</w:t>
      </w:r>
    </w:p>
    <w:p w14:paraId="1F002C5B" w14:textId="77777777" w:rsidR="009E74C6" w:rsidRPr="000B2A81" w:rsidRDefault="009E74C6" w:rsidP="009E74C6">
      <w:pPr>
        <w:pStyle w:val="Akapitzlist"/>
        <w:numPr>
          <w:ilvl w:val="2"/>
          <w:numId w:val="7"/>
        </w:numPr>
        <w:ind w:left="2693" w:hanging="851"/>
        <w:jc w:val="both"/>
        <w:rPr>
          <w:rFonts w:ascii="Times New Roman" w:hAnsi="Times New Roman"/>
          <w:sz w:val="24"/>
          <w:szCs w:val="24"/>
        </w:rPr>
      </w:pPr>
      <w:r w:rsidRPr="000B2A81">
        <w:rPr>
          <w:rFonts w:ascii="Times New Roman" w:hAnsi="Times New Roman"/>
          <w:sz w:val="24"/>
          <w:szCs w:val="24"/>
        </w:rPr>
        <w:t>Dostarczy materiał do siedziby Zamawiającego, na nośniku CD/DVD (lub innym uzgodnionym z Zamawiającym),</w:t>
      </w:r>
    </w:p>
    <w:p w14:paraId="64B25D52" w14:textId="77777777" w:rsidR="009E74C6" w:rsidRPr="000B2A81" w:rsidRDefault="009E74C6" w:rsidP="009E74C6">
      <w:pPr>
        <w:pStyle w:val="Akapitzlist"/>
        <w:numPr>
          <w:ilvl w:val="2"/>
          <w:numId w:val="7"/>
        </w:numPr>
        <w:ind w:left="2693" w:hanging="851"/>
        <w:jc w:val="both"/>
        <w:rPr>
          <w:rFonts w:ascii="Times New Roman" w:hAnsi="Times New Roman"/>
          <w:sz w:val="24"/>
          <w:szCs w:val="24"/>
        </w:rPr>
      </w:pPr>
      <w:r w:rsidRPr="000B2A81">
        <w:rPr>
          <w:rFonts w:ascii="Times New Roman" w:hAnsi="Times New Roman"/>
          <w:sz w:val="24"/>
          <w:szCs w:val="24"/>
        </w:rPr>
        <w:t>Dostarczy pliki zawierające transkrypcję materiału,</w:t>
      </w:r>
    </w:p>
    <w:p w14:paraId="29B310D2" w14:textId="77777777" w:rsidR="009E74C6" w:rsidRPr="000B2A81" w:rsidRDefault="009E74C6" w:rsidP="009E74C6">
      <w:pPr>
        <w:pStyle w:val="Akapitzlist"/>
        <w:numPr>
          <w:ilvl w:val="2"/>
          <w:numId w:val="7"/>
        </w:numPr>
        <w:ind w:left="2693" w:hanging="851"/>
        <w:jc w:val="both"/>
        <w:rPr>
          <w:rFonts w:ascii="Times New Roman" w:hAnsi="Times New Roman"/>
          <w:sz w:val="24"/>
          <w:szCs w:val="24"/>
        </w:rPr>
      </w:pPr>
      <w:r w:rsidRPr="000B2A81">
        <w:rPr>
          <w:rFonts w:ascii="Times New Roman" w:hAnsi="Times New Roman"/>
          <w:sz w:val="24"/>
          <w:szCs w:val="24"/>
        </w:rPr>
        <w:t>Dostarczy opis materiału w formie pliku Excel zawierającego informacje o wszystkich przekazanych plikach źródłowych, w tym co najmniej: datę rejestracji, nazwę pliku, opis zawartości pliku.</w:t>
      </w:r>
    </w:p>
    <w:p w14:paraId="55990FB2" w14:textId="77777777" w:rsidR="009E74C6" w:rsidRPr="000B2A81" w:rsidRDefault="009E74C6" w:rsidP="009E74C6">
      <w:pPr>
        <w:pStyle w:val="Akapitzlist"/>
        <w:numPr>
          <w:ilvl w:val="2"/>
          <w:numId w:val="7"/>
        </w:numPr>
        <w:ind w:left="2693" w:hanging="851"/>
        <w:jc w:val="both"/>
        <w:rPr>
          <w:rFonts w:ascii="Times New Roman" w:hAnsi="Times New Roman"/>
          <w:sz w:val="24"/>
          <w:szCs w:val="24"/>
        </w:rPr>
      </w:pPr>
      <w:r w:rsidRPr="000B2A81">
        <w:rPr>
          <w:rFonts w:ascii="Times New Roman" w:hAnsi="Times New Roman"/>
          <w:sz w:val="24"/>
          <w:szCs w:val="24"/>
        </w:rPr>
        <w:t>Załaduje przygotowany materiał z oprawą graficzną na udostępnione przez Zamawiającego konto YouTube, w tym:</w:t>
      </w:r>
    </w:p>
    <w:p w14:paraId="6BFBFD79" w14:textId="77777777" w:rsidR="009E74C6" w:rsidRPr="000B2A81" w:rsidRDefault="009E74C6" w:rsidP="009E74C6">
      <w:pPr>
        <w:pStyle w:val="Akapitzlist"/>
        <w:numPr>
          <w:ilvl w:val="3"/>
          <w:numId w:val="7"/>
        </w:numPr>
        <w:spacing w:after="160"/>
        <w:ind w:left="3118" w:hanging="992"/>
        <w:jc w:val="both"/>
        <w:rPr>
          <w:rFonts w:ascii="Times New Roman" w:hAnsi="Times New Roman"/>
          <w:sz w:val="24"/>
          <w:szCs w:val="24"/>
        </w:rPr>
      </w:pPr>
      <w:r w:rsidRPr="000B2A81">
        <w:rPr>
          <w:rFonts w:ascii="Times New Roman" w:hAnsi="Times New Roman"/>
          <w:sz w:val="24"/>
          <w:szCs w:val="24"/>
        </w:rPr>
        <w:t>Opisze materiał zgodnie z zasadą 5W+1H (co, kiedy, gdzie, kto, dlaczego + tytuł materiału);</w:t>
      </w:r>
    </w:p>
    <w:p w14:paraId="3D37F4AE" w14:textId="77777777" w:rsidR="009E74C6" w:rsidRPr="000B2A81" w:rsidRDefault="009E74C6" w:rsidP="009E74C6">
      <w:pPr>
        <w:pStyle w:val="Akapitzlist"/>
        <w:numPr>
          <w:ilvl w:val="3"/>
          <w:numId w:val="7"/>
        </w:numPr>
        <w:spacing w:after="160"/>
        <w:ind w:left="3118" w:hanging="992"/>
        <w:jc w:val="both"/>
        <w:rPr>
          <w:rFonts w:ascii="Times New Roman" w:hAnsi="Times New Roman"/>
          <w:sz w:val="24"/>
          <w:szCs w:val="24"/>
        </w:rPr>
      </w:pPr>
      <w:r w:rsidRPr="000B2A81">
        <w:rPr>
          <w:rFonts w:ascii="Times New Roman" w:hAnsi="Times New Roman"/>
          <w:sz w:val="24"/>
          <w:szCs w:val="24"/>
        </w:rPr>
        <w:t xml:space="preserve">Doda tekst transkrypcji do materiału. </w:t>
      </w:r>
    </w:p>
    <w:p w14:paraId="26B29C71" w14:textId="77777777" w:rsidR="009E74C6" w:rsidRPr="008A52E9" w:rsidRDefault="009E74C6" w:rsidP="009E74C6">
      <w:pPr>
        <w:pStyle w:val="Akapitzlist"/>
        <w:ind w:left="1428"/>
        <w:jc w:val="both"/>
        <w:rPr>
          <w:rFonts w:ascii="Times New Roman" w:hAnsi="Times New Roman"/>
          <w:sz w:val="24"/>
          <w:szCs w:val="24"/>
        </w:rPr>
      </w:pPr>
    </w:p>
    <w:p w14:paraId="2D285DBD" w14:textId="221A2FBB" w:rsidR="009E74C6" w:rsidRDefault="009E74C6" w:rsidP="009E74C6">
      <w:pPr>
        <w:pStyle w:val="Akapitzlist"/>
        <w:numPr>
          <w:ilvl w:val="0"/>
          <w:numId w:val="7"/>
        </w:numPr>
        <w:ind w:left="1418"/>
        <w:rPr>
          <w:rFonts w:ascii="Times New Roman" w:hAnsi="Times New Roman"/>
          <w:b/>
          <w:sz w:val="24"/>
          <w:szCs w:val="24"/>
        </w:rPr>
      </w:pPr>
      <w:r w:rsidRPr="00552C60">
        <w:rPr>
          <w:rFonts w:ascii="Times New Roman" w:hAnsi="Times New Roman"/>
          <w:b/>
          <w:sz w:val="24"/>
          <w:szCs w:val="24"/>
        </w:rPr>
        <w:t xml:space="preserve">Sposób współpracy </w:t>
      </w:r>
      <w:r w:rsidR="00907501">
        <w:rPr>
          <w:rFonts w:ascii="Times New Roman" w:hAnsi="Times New Roman"/>
          <w:b/>
          <w:sz w:val="24"/>
          <w:szCs w:val="24"/>
        </w:rPr>
        <w:t>Z</w:t>
      </w:r>
      <w:r w:rsidRPr="00552C60">
        <w:rPr>
          <w:rFonts w:ascii="Times New Roman" w:hAnsi="Times New Roman"/>
          <w:b/>
          <w:sz w:val="24"/>
          <w:szCs w:val="24"/>
        </w:rPr>
        <w:t xml:space="preserve">amawiającego i </w:t>
      </w:r>
      <w:r w:rsidR="00907501">
        <w:rPr>
          <w:rFonts w:ascii="Times New Roman" w:hAnsi="Times New Roman"/>
          <w:b/>
          <w:sz w:val="24"/>
          <w:szCs w:val="24"/>
        </w:rPr>
        <w:t>W</w:t>
      </w:r>
      <w:r w:rsidRPr="00552C60">
        <w:rPr>
          <w:rFonts w:ascii="Times New Roman" w:hAnsi="Times New Roman"/>
          <w:b/>
          <w:sz w:val="24"/>
          <w:szCs w:val="24"/>
        </w:rPr>
        <w:t>ykonawcy</w:t>
      </w:r>
    </w:p>
    <w:p w14:paraId="00A0E877" w14:textId="77777777" w:rsidR="009E74C6" w:rsidRPr="00091451" w:rsidRDefault="009E74C6" w:rsidP="00EF7B36">
      <w:pPr>
        <w:pStyle w:val="Akapitzlist"/>
        <w:numPr>
          <w:ilvl w:val="1"/>
          <w:numId w:val="7"/>
        </w:numPr>
        <w:ind w:left="1985" w:hanging="567"/>
        <w:jc w:val="both"/>
        <w:rPr>
          <w:rFonts w:ascii="Times New Roman" w:hAnsi="Times New Roman"/>
          <w:b/>
          <w:sz w:val="24"/>
          <w:szCs w:val="24"/>
        </w:rPr>
      </w:pPr>
      <w:r w:rsidRPr="00091451">
        <w:rPr>
          <w:rFonts w:ascii="Times New Roman" w:hAnsi="Times New Roman"/>
          <w:sz w:val="24"/>
          <w:szCs w:val="24"/>
        </w:rPr>
        <w:t xml:space="preserve">Ilekroć w OPZ jest mowa o wymianie korespondencji pomiędzy Zamawiającym a Wykonawcą, przekazywaniu pomiędzy Stronami wszelkich materiałów, uwag, uzyskiwaniu zgód i zatwierdzeń, w tym także dotyczących produktów (tj. </w:t>
      </w:r>
      <w:r>
        <w:rPr>
          <w:rFonts w:ascii="Times New Roman" w:hAnsi="Times New Roman"/>
          <w:sz w:val="24"/>
          <w:szCs w:val="24"/>
        </w:rPr>
        <w:t>koncepcji, scenariuszy, filmów</w:t>
      </w:r>
      <w:r w:rsidRPr="00091451">
        <w:rPr>
          <w:rFonts w:ascii="Times New Roman" w:hAnsi="Times New Roman"/>
          <w:sz w:val="24"/>
          <w:szCs w:val="24"/>
        </w:rPr>
        <w:t>) – rozumie się przez to korespondencję drogą elektroniczną na adres poczty elektronicznej osoby/osób ustanowionych do kontaktów w sprawie realizacji niniejszego zamówienia po stronie Zamawiającego i Wykonawcy</w:t>
      </w:r>
      <w:r w:rsidR="00907501">
        <w:rPr>
          <w:rFonts w:ascii="Times New Roman" w:hAnsi="Times New Roman"/>
          <w:sz w:val="24"/>
          <w:szCs w:val="24"/>
        </w:rPr>
        <w:t>,</w:t>
      </w:r>
      <w:r w:rsidRPr="00091451">
        <w:rPr>
          <w:rFonts w:ascii="Times New Roman" w:hAnsi="Times New Roman"/>
          <w:sz w:val="24"/>
          <w:szCs w:val="24"/>
        </w:rPr>
        <w:t xml:space="preserve"> chyba, że w OPZ zostało to zostało określone inaczej.</w:t>
      </w:r>
    </w:p>
    <w:p w14:paraId="3802D7AD" w14:textId="77777777" w:rsidR="009E74C6" w:rsidRPr="00091451" w:rsidRDefault="009E74C6" w:rsidP="00EF7B36">
      <w:pPr>
        <w:pStyle w:val="Akapitzlist"/>
        <w:numPr>
          <w:ilvl w:val="1"/>
          <w:numId w:val="7"/>
        </w:numPr>
        <w:ind w:left="1985" w:hanging="567"/>
        <w:jc w:val="both"/>
        <w:rPr>
          <w:rFonts w:ascii="Times New Roman" w:hAnsi="Times New Roman"/>
          <w:sz w:val="24"/>
          <w:szCs w:val="24"/>
        </w:rPr>
      </w:pPr>
      <w:r w:rsidRPr="00091451">
        <w:rPr>
          <w:rFonts w:ascii="Times New Roman" w:hAnsi="Times New Roman"/>
          <w:sz w:val="24"/>
          <w:szCs w:val="24"/>
        </w:rPr>
        <w:t>Jeśli nie jest to określone inaczej, sposób akceptacji przez Zamawiającego produktów zamówienia będzie przebiegał następująco:</w:t>
      </w:r>
    </w:p>
    <w:p w14:paraId="6018D566" w14:textId="73309E56" w:rsidR="009E74C6" w:rsidRPr="00091451" w:rsidRDefault="009E74C6" w:rsidP="00EF7B36">
      <w:pPr>
        <w:pStyle w:val="Akapitzlist"/>
        <w:numPr>
          <w:ilvl w:val="2"/>
          <w:numId w:val="7"/>
        </w:numPr>
        <w:ind w:left="2694" w:hanging="709"/>
        <w:jc w:val="both"/>
        <w:rPr>
          <w:rFonts w:ascii="Times New Roman" w:hAnsi="Times New Roman"/>
          <w:sz w:val="24"/>
          <w:szCs w:val="24"/>
        </w:rPr>
      </w:pPr>
      <w:r w:rsidRPr="00091451">
        <w:rPr>
          <w:rFonts w:ascii="Times New Roman" w:hAnsi="Times New Roman"/>
          <w:sz w:val="24"/>
          <w:szCs w:val="24"/>
        </w:rPr>
        <w:t>Wykonawca przedstawia prod</w:t>
      </w:r>
      <w:r w:rsidR="00C50F6E">
        <w:rPr>
          <w:rFonts w:ascii="Times New Roman" w:hAnsi="Times New Roman"/>
          <w:sz w:val="24"/>
          <w:szCs w:val="24"/>
        </w:rPr>
        <w:t>ukt Zamawiającemu do akceptacji.</w:t>
      </w:r>
    </w:p>
    <w:p w14:paraId="33BF8F49" w14:textId="2923C7F6" w:rsidR="009E74C6" w:rsidRPr="00091451" w:rsidRDefault="009E74C6" w:rsidP="00EF7B36">
      <w:pPr>
        <w:pStyle w:val="Akapitzlist"/>
        <w:numPr>
          <w:ilvl w:val="2"/>
          <w:numId w:val="7"/>
        </w:numPr>
        <w:ind w:left="2694" w:hanging="709"/>
        <w:jc w:val="both"/>
        <w:rPr>
          <w:rFonts w:ascii="Times New Roman" w:hAnsi="Times New Roman"/>
          <w:sz w:val="24"/>
          <w:szCs w:val="24"/>
        </w:rPr>
      </w:pPr>
      <w:r w:rsidRPr="00091451">
        <w:rPr>
          <w:rFonts w:ascii="Times New Roman" w:hAnsi="Times New Roman"/>
          <w:sz w:val="24"/>
          <w:szCs w:val="24"/>
        </w:rPr>
        <w:t xml:space="preserve">Zamawiający przyjmuje przedstawiony produkt albo zgłasza uwagi w terminie </w:t>
      </w:r>
      <w:r w:rsidR="00C50F6E">
        <w:rPr>
          <w:rFonts w:ascii="Times New Roman" w:hAnsi="Times New Roman"/>
          <w:sz w:val="24"/>
          <w:szCs w:val="24"/>
        </w:rPr>
        <w:t>określo</w:t>
      </w:r>
      <w:bookmarkStart w:id="0" w:name="_GoBack"/>
      <w:bookmarkEnd w:id="0"/>
      <w:r w:rsidR="00C50F6E">
        <w:rPr>
          <w:rFonts w:ascii="Times New Roman" w:hAnsi="Times New Roman"/>
          <w:sz w:val="24"/>
          <w:szCs w:val="24"/>
        </w:rPr>
        <w:t>nym w harmonogramie prac.</w:t>
      </w:r>
    </w:p>
    <w:p w14:paraId="56E8A634" w14:textId="77777777" w:rsidR="009E74C6" w:rsidRPr="00091451" w:rsidRDefault="009E74C6" w:rsidP="00EF7B36">
      <w:pPr>
        <w:pStyle w:val="Akapitzlist"/>
        <w:numPr>
          <w:ilvl w:val="2"/>
          <w:numId w:val="7"/>
        </w:numPr>
        <w:ind w:left="2694" w:hanging="709"/>
        <w:jc w:val="both"/>
        <w:rPr>
          <w:rFonts w:ascii="Times New Roman" w:hAnsi="Times New Roman"/>
          <w:sz w:val="24"/>
          <w:szCs w:val="24"/>
        </w:rPr>
      </w:pPr>
      <w:r>
        <w:rPr>
          <w:rFonts w:ascii="Times New Roman" w:hAnsi="Times New Roman"/>
          <w:sz w:val="24"/>
          <w:szCs w:val="24"/>
        </w:rPr>
        <w:t>W</w:t>
      </w:r>
      <w:r w:rsidRPr="00091451">
        <w:rPr>
          <w:rFonts w:ascii="Times New Roman" w:hAnsi="Times New Roman"/>
          <w:sz w:val="24"/>
          <w:szCs w:val="24"/>
        </w:rPr>
        <w:t xml:space="preserve"> przypadku konieczności wprowadzenia zmian do produktu, Wykonawca niezwłocznie uwzględnia uwagi Zamawiającego, nie później jednak niż w terminie wskazanym w harmonogramie prac,</w:t>
      </w:r>
    </w:p>
    <w:p w14:paraId="363D0C0E" w14:textId="08DE3024" w:rsidR="009E74C6" w:rsidRPr="00091451" w:rsidRDefault="009E74C6" w:rsidP="00EF7B36">
      <w:pPr>
        <w:pStyle w:val="Akapitzlist"/>
        <w:numPr>
          <w:ilvl w:val="2"/>
          <w:numId w:val="7"/>
        </w:numPr>
        <w:ind w:left="2694" w:hanging="709"/>
        <w:jc w:val="both"/>
        <w:rPr>
          <w:rFonts w:ascii="Times New Roman" w:hAnsi="Times New Roman"/>
          <w:sz w:val="24"/>
          <w:szCs w:val="24"/>
        </w:rPr>
      </w:pPr>
      <w:r>
        <w:rPr>
          <w:rFonts w:ascii="Times New Roman" w:hAnsi="Times New Roman"/>
          <w:sz w:val="24"/>
          <w:szCs w:val="24"/>
        </w:rPr>
        <w:t>D</w:t>
      </w:r>
      <w:r w:rsidRPr="00091451">
        <w:rPr>
          <w:rFonts w:ascii="Times New Roman" w:hAnsi="Times New Roman"/>
          <w:sz w:val="24"/>
          <w:szCs w:val="24"/>
        </w:rPr>
        <w:t>o momentu ostatecznej akceptacji produktu Zamawiający ma prawo zgłasza</w:t>
      </w:r>
      <w:r w:rsidR="00C50F6E">
        <w:rPr>
          <w:rFonts w:ascii="Times New Roman" w:hAnsi="Times New Roman"/>
          <w:sz w:val="24"/>
          <w:szCs w:val="24"/>
        </w:rPr>
        <w:t>nia Wykonawcy uwag i zastrzeżeń.</w:t>
      </w:r>
    </w:p>
    <w:p w14:paraId="5F0455E4" w14:textId="77777777" w:rsidR="009E74C6" w:rsidRPr="00091451" w:rsidRDefault="009E74C6" w:rsidP="00EF7B36">
      <w:pPr>
        <w:pStyle w:val="Akapitzlist"/>
        <w:numPr>
          <w:ilvl w:val="2"/>
          <w:numId w:val="7"/>
        </w:numPr>
        <w:ind w:left="2694" w:hanging="709"/>
        <w:jc w:val="both"/>
        <w:rPr>
          <w:rFonts w:ascii="Times New Roman" w:hAnsi="Times New Roman"/>
          <w:sz w:val="24"/>
          <w:szCs w:val="24"/>
        </w:rPr>
      </w:pPr>
      <w:r>
        <w:rPr>
          <w:rFonts w:ascii="Times New Roman" w:hAnsi="Times New Roman"/>
          <w:sz w:val="24"/>
          <w:szCs w:val="24"/>
        </w:rPr>
        <w:t>B</w:t>
      </w:r>
      <w:r w:rsidRPr="00091451">
        <w:rPr>
          <w:rFonts w:ascii="Times New Roman" w:hAnsi="Times New Roman"/>
          <w:sz w:val="24"/>
          <w:szCs w:val="24"/>
        </w:rPr>
        <w:t>rak akceptacji przez Zamawiającego produktu</w:t>
      </w:r>
      <w:r>
        <w:rPr>
          <w:rFonts w:ascii="Times New Roman" w:hAnsi="Times New Roman"/>
          <w:sz w:val="24"/>
          <w:szCs w:val="24"/>
        </w:rPr>
        <w:t xml:space="preserve"> </w:t>
      </w:r>
      <w:r w:rsidRPr="00091451">
        <w:rPr>
          <w:rFonts w:ascii="Times New Roman" w:hAnsi="Times New Roman"/>
          <w:sz w:val="24"/>
          <w:szCs w:val="24"/>
        </w:rPr>
        <w:t>będzie stanowić podstawę do nieodebrania przez Zamawiającego zamówienia</w:t>
      </w:r>
      <w:r>
        <w:rPr>
          <w:rFonts w:ascii="Times New Roman" w:hAnsi="Times New Roman"/>
          <w:sz w:val="24"/>
          <w:szCs w:val="24"/>
        </w:rPr>
        <w:t>.</w:t>
      </w:r>
    </w:p>
    <w:p w14:paraId="445FFFBE" w14:textId="77777777" w:rsidR="009E74C6" w:rsidRPr="00091451" w:rsidRDefault="009E74C6" w:rsidP="00EF7B36">
      <w:pPr>
        <w:pStyle w:val="Akapitzlist"/>
        <w:numPr>
          <w:ilvl w:val="2"/>
          <w:numId w:val="7"/>
        </w:numPr>
        <w:ind w:left="2694" w:hanging="709"/>
        <w:jc w:val="both"/>
        <w:rPr>
          <w:rFonts w:ascii="Times New Roman" w:hAnsi="Times New Roman"/>
          <w:sz w:val="24"/>
          <w:szCs w:val="24"/>
        </w:rPr>
      </w:pPr>
      <w:r w:rsidRPr="00091451">
        <w:rPr>
          <w:rFonts w:ascii="Times New Roman" w:hAnsi="Times New Roman"/>
          <w:sz w:val="24"/>
          <w:szCs w:val="24"/>
        </w:rPr>
        <w:t xml:space="preserve">Za datę realizacji danego Etapu przyjmuje się datę podpisania przez Zamawiającego bez uwag Protokołu jego odbioru. </w:t>
      </w:r>
    </w:p>
    <w:p w14:paraId="31E2F5CA" w14:textId="77777777" w:rsidR="009E74C6" w:rsidRPr="00091451" w:rsidRDefault="009E74C6" w:rsidP="00EF7B36">
      <w:pPr>
        <w:pStyle w:val="Akapitzlist"/>
        <w:numPr>
          <w:ilvl w:val="1"/>
          <w:numId w:val="7"/>
        </w:numPr>
        <w:ind w:left="1985" w:hanging="567"/>
        <w:jc w:val="both"/>
        <w:rPr>
          <w:rFonts w:ascii="Times New Roman" w:hAnsi="Times New Roman"/>
          <w:sz w:val="24"/>
          <w:szCs w:val="24"/>
        </w:rPr>
      </w:pPr>
      <w:r w:rsidRPr="00091451">
        <w:rPr>
          <w:rFonts w:ascii="Times New Roman" w:hAnsi="Times New Roman"/>
          <w:sz w:val="24"/>
          <w:szCs w:val="24"/>
        </w:rPr>
        <w:lastRenderedPageBreak/>
        <w:t>Zamawiający ma prawo do wielokrotnego zgłaszania uwag lub zastrzeżeń zarówno do treści jak i formy przekazywanych przez Wykonawcę produktów, do czasu uzyskania ich satysfakcjonującej Zamawiającego wersji.</w:t>
      </w:r>
    </w:p>
    <w:p w14:paraId="6AFC1116" w14:textId="77777777" w:rsidR="009E74C6" w:rsidRPr="00091451" w:rsidRDefault="009E74C6" w:rsidP="00EF7B36">
      <w:pPr>
        <w:pStyle w:val="Akapitzlist"/>
        <w:numPr>
          <w:ilvl w:val="1"/>
          <w:numId w:val="7"/>
        </w:numPr>
        <w:ind w:left="1985" w:hanging="567"/>
        <w:jc w:val="both"/>
        <w:rPr>
          <w:rFonts w:ascii="Times New Roman" w:hAnsi="Times New Roman"/>
          <w:sz w:val="24"/>
          <w:szCs w:val="24"/>
        </w:rPr>
      </w:pPr>
      <w:r w:rsidRPr="00091451">
        <w:rPr>
          <w:rFonts w:ascii="Times New Roman" w:hAnsi="Times New Roman"/>
          <w:sz w:val="24"/>
          <w:szCs w:val="24"/>
        </w:rPr>
        <w:t xml:space="preserve">Terminy ustalone w harmonogramie prac, o którym mowa </w:t>
      </w:r>
      <w:r w:rsidRPr="002A04A0">
        <w:rPr>
          <w:rFonts w:ascii="Times New Roman" w:hAnsi="Times New Roman"/>
          <w:sz w:val="24"/>
          <w:szCs w:val="24"/>
        </w:rPr>
        <w:t>w pkt. 4.5.1</w:t>
      </w:r>
      <w:r w:rsidRPr="00091451">
        <w:rPr>
          <w:rFonts w:ascii="Times New Roman" w:hAnsi="Times New Roman"/>
          <w:sz w:val="24"/>
          <w:szCs w:val="24"/>
        </w:rPr>
        <w:t xml:space="preserve">. OPZ są obligatoryjne dla Wykonawcy i Zamawiającego. </w:t>
      </w:r>
    </w:p>
    <w:p w14:paraId="63285680" w14:textId="77777777" w:rsidR="009E74C6" w:rsidRPr="00091451" w:rsidRDefault="009E74C6" w:rsidP="00EF7B36">
      <w:pPr>
        <w:pStyle w:val="Akapitzlist"/>
        <w:numPr>
          <w:ilvl w:val="1"/>
          <w:numId w:val="7"/>
        </w:numPr>
        <w:ind w:left="1985" w:hanging="567"/>
        <w:jc w:val="both"/>
        <w:rPr>
          <w:rFonts w:ascii="Times New Roman" w:hAnsi="Times New Roman"/>
          <w:sz w:val="24"/>
          <w:szCs w:val="24"/>
        </w:rPr>
      </w:pPr>
      <w:r w:rsidRPr="00091451">
        <w:rPr>
          <w:rFonts w:ascii="Times New Roman" w:hAnsi="Times New Roman"/>
          <w:sz w:val="24"/>
          <w:szCs w:val="24"/>
        </w:rPr>
        <w:t>Wszystkie zmiany terminów przewidziane na realizację poszczególnych zadań przez Wykonawcę, w tym wynikające z braku akceptacji przez Zamawiającego poszczególnych produktów, nie mogą powodować przekroczenia terminów okreś</w:t>
      </w:r>
      <w:r>
        <w:rPr>
          <w:rFonts w:ascii="Times New Roman" w:hAnsi="Times New Roman"/>
          <w:sz w:val="24"/>
          <w:szCs w:val="24"/>
        </w:rPr>
        <w:t xml:space="preserve">lonych w OPZ. </w:t>
      </w:r>
      <w:r w:rsidRPr="00091451">
        <w:rPr>
          <w:rFonts w:ascii="Times New Roman" w:hAnsi="Times New Roman"/>
          <w:sz w:val="24"/>
          <w:szCs w:val="24"/>
        </w:rPr>
        <w:t>Za przekroczenia terminów realizacji zamówienia Zamawiający naliczy Wykonawcy kary, o których mowa w umowie.</w:t>
      </w:r>
    </w:p>
    <w:p w14:paraId="1D8B60B7" w14:textId="77777777" w:rsidR="009E74C6" w:rsidRPr="00091451" w:rsidRDefault="009E74C6" w:rsidP="00EF7B36">
      <w:pPr>
        <w:pStyle w:val="Akapitzlist"/>
        <w:numPr>
          <w:ilvl w:val="1"/>
          <w:numId w:val="7"/>
        </w:numPr>
        <w:ind w:left="1985" w:hanging="567"/>
        <w:jc w:val="both"/>
        <w:rPr>
          <w:rFonts w:ascii="Times New Roman" w:hAnsi="Times New Roman"/>
          <w:sz w:val="24"/>
          <w:szCs w:val="24"/>
        </w:rPr>
      </w:pPr>
      <w:r w:rsidRPr="00091451">
        <w:rPr>
          <w:rFonts w:ascii="Times New Roman" w:hAnsi="Times New Roman"/>
          <w:sz w:val="24"/>
          <w:szCs w:val="24"/>
        </w:rPr>
        <w:t>Zamawiający będzie potwierdzał odbiór oraz akceptację poszczególnych produktów wytworzonych w wyniku realizacji zamówienia drogą elektroniczną, na adres poczty elektronicznej osoby/osób ustanowionych do kontaktów w sprawie realizacji niniejszego zamówienia po stronie Zamawiającego i Wykonawcy.</w:t>
      </w:r>
    </w:p>
    <w:p w14:paraId="070A1BC2" w14:textId="77777777" w:rsidR="009E74C6" w:rsidRDefault="009E74C6" w:rsidP="00907501">
      <w:pPr>
        <w:spacing w:after="0" w:line="240" w:lineRule="auto"/>
        <w:ind w:left="708"/>
        <w:jc w:val="both"/>
        <w:rPr>
          <w:rFonts w:ascii="Times New Roman" w:hAnsi="Times New Roman"/>
          <w:b/>
          <w:sz w:val="24"/>
          <w:szCs w:val="24"/>
          <w:lang w:eastAsia="pl-PL"/>
        </w:rPr>
      </w:pPr>
    </w:p>
    <w:p w14:paraId="29D79BB3" w14:textId="77777777" w:rsidR="009E74C6" w:rsidRDefault="009E74C6">
      <w:pPr>
        <w:spacing w:after="0" w:line="240" w:lineRule="auto"/>
        <w:jc w:val="both"/>
        <w:rPr>
          <w:rFonts w:ascii="Times New Roman" w:hAnsi="Times New Roman"/>
          <w:b/>
          <w:sz w:val="24"/>
          <w:szCs w:val="24"/>
          <w:lang w:eastAsia="pl-PL"/>
        </w:rPr>
      </w:pPr>
    </w:p>
    <w:p w14:paraId="4F7CDAAC" w14:textId="77777777" w:rsidR="00261E4C" w:rsidRPr="00E432FB" w:rsidRDefault="00261E4C">
      <w:pPr>
        <w:tabs>
          <w:tab w:val="left" w:pos="1080"/>
        </w:tabs>
        <w:jc w:val="both"/>
        <w:rPr>
          <w:rFonts w:ascii="Times New Roman" w:hAnsi="Times New Roman"/>
          <w:sz w:val="24"/>
          <w:szCs w:val="24"/>
        </w:rPr>
      </w:pPr>
    </w:p>
    <w:sectPr w:rsidR="00261E4C" w:rsidRPr="00E432FB">
      <w:headerReference w:type="default" r:id="rId19"/>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DB1471" w14:textId="77777777" w:rsidR="00891DD7" w:rsidRDefault="00891DD7" w:rsidP="00403F74">
      <w:pPr>
        <w:spacing w:after="0" w:line="240" w:lineRule="auto"/>
      </w:pPr>
      <w:r>
        <w:separator/>
      </w:r>
    </w:p>
  </w:endnote>
  <w:endnote w:type="continuationSeparator" w:id="0">
    <w:p w14:paraId="50D6E246" w14:textId="77777777" w:rsidR="00891DD7" w:rsidRDefault="00891DD7" w:rsidP="00403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0909965"/>
      <w:docPartObj>
        <w:docPartGallery w:val="Page Numbers (Bottom of Page)"/>
        <w:docPartUnique/>
      </w:docPartObj>
    </w:sdtPr>
    <w:sdtEndPr/>
    <w:sdtContent>
      <w:p w14:paraId="052E6ACA" w14:textId="77777777" w:rsidR="00403F74" w:rsidRDefault="00403F74">
        <w:pPr>
          <w:pStyle w:val="Stopka"/>
          <w:jc w:val="right"/>
        </w:pPr>
        <w:r>
          <w:fldChar w:fldCharType="begin"/>
        </w:r>
        <w:r>
          <w:instrText>PAGE   \* MERGEFORMAT</w:instrText>
        </w:r>
        <w:r>
          <w:fldChar w:fldCharType="separate"/>
        </w:r>
        <w:r w:rsidR="00C50F6E">
          <w:rPr>
            <w:noProof/>
          </w:rPr>
          <w:t>10</w:t>
        </w:r>
        <w:r>
          <w:fldChar w:fldCharType="end"/>
        </w:r>
      </w:p>
    </w:sdtContent>
  </w:sdt>
  <w:p w14:paraId="60C38054" w14:textId="77777777" w:rsidR="00403F74" w:rsidRDefault="00403F7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51127B" w14:textId="77777777" w:rsidR="00891DD7" w:rsidRDefault="00891DD7" w:rsidP="00403F74">
      <w:pPr>
        <w:spacing w:after="0" w:line="240" w:lineRule="auto"/>
      </w:pPr>
      <w:r>
        <w:separator/>
      </w:r>
    </w:p>
  </w:footnote>
  <w:footnote w:type="continuationSeparator" w:id="0">
    <w:p w14:paraId="1374E9F2" w14:textId="77777777" w:rsidR="00891DD7" w:rsidRDefault="00891DD7" w:rsidP="00403F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B84CA1" w14:textId="77777777" w:rsidR="00403F74" w:rsidRDefault="00403F74" w:rsidP="00403F74">
    <w:pPr>
      <w:tabs>
        <w:tab w:val="center" w:pos="4320"/>
        <w:tab w:val="right" w:pos="8640"/>
      </w:tabs>
      <w:ind w:right="360"/>
      <w:jc w:val="center"/>
    </w:pPr>
    <w:r w:rsidRPr="008D0211">
      <w:rPr>
        <w:noProof/>
        <w:lang w:eastAsia="pl-PL"/>
      </w:rPr>
      <w:drawing>
        <wp:inline distT="0" distB="0" distL="0" distR="0" wp14:anchorId="761160B2" wp14:editId="13B78A3F">
          <wp:extent cx="2057400" cy="625100"/>
          <wp:effectExtent l="0" t="0" r="0" b="3810"/>
          <wp:docPr id="22" name="Obraz 22" descr="C:\Users\mariusz_idzikowski\Desktop\Grafiki lub materiały do ich wyciągnięcia\Logotypy\PARP\PARP Centrum Rozwoju MŚP\PARP Grupa PFR Centrum Rozwoju MSP RGB-m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usz_idzikowski\Desktop\Grafiki lub materiały do ich wyciągnięcia\Logotypy\PARP\PARP Centrum Rozwoju MŚP\PARP Grupa PFR Centrum Rozwoju MSP RGB-mal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4690" cy="627315"/>
                  </a:xfrm>
                  <a:prstGeom prst="rect">
                    <a:avLst/>
                  </a:prstGeom>
                  <a:noFill/>
                  <a:ln>
                    <a:noFill/>
                  </a:ln>
                </pic:spPr>
              </pic:pic>
            </a:graphicData>
          </a:graphic>
        </wp:inline>
      </w:drawing>
    </w:r>
    <w:r>
      <w:t xml:space="preserve">                   </w:t>
    </w:r>
    <w:r>
      <w:rPr>
        <w:noProof/>
        <w:lang w:eastAsia="pl-PL"/>
      </w:rPr>
      <w:drawing>
        <wp:inline distT="0" distB="0" distL="0" distR="0" wp14:anchorId="033F56DA" wp14:editId="2FF39302">
          <wp:extent cx="638175" cy="603759"/>
          <wp:effectExtent l="0" t="0" r="0" b="6350"/>
          <wp:docPr id="23" name="Obraz 23" descr="C:\Users\mariusz_idzikowski\Desktop\Grafiki lub materiały do ich wyciągnięcia\Logotypy\EEN\logo_een_-_eu_languages\Logo EEN - EU languages\PL\EEN_Logo-NET-P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iusz_idzikowski\Desktop\Grafiki lub materiały do ich wyciągnięcia\Logotypy\EEN\logo_een_-_eu_languages\Logo EEN - EU languages\PL\EEN_Logo-NET-PL.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8112" cy="613160"/>
                  </a:xfrm>
                  <a:prstGeom prst="rect">
                    <a:avLst/>
                  </a:prstGeom>
                  <a:noFill/>
                  <a:ln>
                    <a:noFill/>
                  </a:ln>
                </pic:spPr>
              </pic:pic>
            </a:graphicData>
          </a:graphic>
        </wp:inline>
      </w:drawing>
    </w:r>
    <w:r>
      <w:t xml:space="preserve">                                    </w:t>
    </w:r>
    <w:r>
      <w:rPr>
        <w:noProof/>
        <w:lang w:eastAsia="pl-PL"/>
      </w:rPr>
      <w:drawing>
        <wp:inline distT="0" distB="0" distL="0" distR="0" wp14:anchorId="2E5B74D8" wp14:editId="059E4708">
          <wp:extent cx="908563" cy="628015"/>
          <wp:effectExtent l="0" t="0" r="6350" b="635"/>
          <wp:docPr id="24" name="Obraz 24" descr="C:\Users\mariusz_idzikowski\Desktop\Grafiki lub materiały do ich wyciągnięcia\Logotypy\KE\KE_logo_ce-pl-rvb-h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riusz_idzikowski\Desktop\Grafiki lub materiały do ich wyciągnięcia\Logotypy\KE\KE_logo_ce-pl-rvb-hr.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28714" cy="641944"/>
                  </a:xfrm>
                  <a:prstGeom prst="rect">
                    <a:avLst/>
                  </a:prstGeom>
                  <a:noFill/>
                  <a:ln>
                    <a:noFill/>
                  </a:ln>
                </pic:spPr>
              </pic:pic>
            </a:graphicData>
          </a:graphic>
        </wp:inline>
      </w:drawing>
    </w:r>
  </w:p>
  <w:p w14:paraId="1B60AC6F" w14:textId="77777777" w:rsidR="00403F74" w:rsidRDefault="00403F7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B5644"/>
    <w:multiLevelType w:val="multilevel"/>
    <w:tmpl w:val="506C90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4058"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D7867CE"/>
    <w:multiLevelType w:val="hybridMultilevel"/>
    <w:tmpl w:val="0E16A410"/>
    <w:lvl w:ilvl="0" w:tplc="002E3CFE">
      <w:start w:val="1"/>
      <w:numFmt w:val="decimal"/>
      <w:lvlText w:val="%1."/>
      <w:lvlJc w:val="left"/>
      <w:pPr>
        <w:ind w:left="720" w:hanging="360"/>
      </w:pPr>
      <w:rPr>
        <w:i w:val="0"/>
      </w:rPr>
    </w:lvl>
    <w:lvl w:ilvl="1" w:tplc="04150019">
      <w:start w:val="1"/>
      <w:numFmt w:val="lowerLetter"/>
      <w:lvlText w:val="%2."/>
      <w:lvlJc w:val="left"/>
      <w:pPr>
        <w:ind w:left="1440" w:hanging="360"/>
      </w:pPr>
    </w:lvl>
    <w:lvl w:ilvl="2" w:tplc="87CE4FF0">
      <w:start w:val="1"/>
      <w:numFmt w:val="decimal"/>
      <w:lvlText w:val="%3)"/>
      <w:lvlJc w:val="left"/>
      <w:pPr>
        <w:ind w:left="2340" w:hanging="36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0AB1511"/>
    <w:multiLevelType w:val="hybridMultilevel"/>
    <w:tmpl w:val="03B81AEA"/>
    <w:lvl w:ilvl="0" w:tplc="F76EE48A">
      <w:start w:val="1"/>
      <w:numFmt w:val="lowerLetter"/>
      <w:lvlText w:val="%1)"/>
      <w:lvlJc w:val="left"/>
      <w:pPr>
        <w:ind w:left="2862" w:hanging="1020"/>
      </w:pPr>
      <w:rPr>
        <w:rFonts w:hint="default"/>
      </w:rPr>
    </w:lvl>
    <w:lvl w:ilvl="1" w:tplc="04150019" w:tentative="1">
      <w:start w:val="1"/>
      <w:numFmt w:val="lowerLetter"/>
      <w:lvlText w:val="%2."/>
      <w:lvlJc w:val="left"/>
      <w:pPr>
        <w:ind w:left="2922" w:hanging="360"/>
      </w:pPr>
    </w:lvl>
    <w:lvl w:ilvl="2" w:tplc="0415001B" w:tentative="1">
      <w:start w:val="1"/>
      <w:numFmt w:val="lowerRoman"/>
      <w:lvlText w:val="%3."/>
      <w:lvlJc w:val="right"/>
      <w:pPr>
        <w:ind w:left="3642" w:hanging="180"/>
      </w:pPr>
    </w:lvl>
    <w:lvl w:ilvl="3" w:tplc="0415000F" w:tentative="1">
      <w:start w:val="1"/>
      <w:numFmt w:val="decimal"/>
      <w:lvlText w:val="%4."/>
      <w:lvlJc w:val="left"/>
      <w:pPr>
        <w:ind w:left="4362" w:hanging="360"/>
      </w:pPr>
    </w:lvl>
    <w:lvl w:ilvl="4" w:tplc="04150019" w:tentative="1">
      <w:start w:val="1"/>
      <w:numFmt w:val="lowerLetter"/>
      <w:lvlText w:val="%5."/>
      <w:lvlJc w:val="left"/>
      <w:pPr>
        <w:ind w:left="5082" w:hanging="360"/>
      </w:pPr>
    </w:lvl>
    <w:lvl w:ilvl="5" w:tplc="0415001B" w:tentative="1">
      <w:start w:val="1"/>
      <w:numFmt w:val="lowerRoman"/>
      <w:lvlText w:val="%6."/>
      <w:lvlJc w:val="right"/>
      <w:pPr>
        <w:ind w:left="5802" w:hanging="180"/>
      </w:pPr>
    </w:lvl>
    <w:lvl w:ilvl="6" w:tplc="0415000F" w:tentative="1">
      <w:start w:val="1"/>
      <w:numFmt w:val="decimal"/>
      <w:lvlText w:val="%7."/>
      <w:lvlJc w:val="left"/>
      <w:pPr>
        <w:ind w:left="6522" w:hanging="360"/>
      </w:pPr>
    </w:lvl>
    <w:lvl w:ilvl="7" w:tplc="04150019" w:tentative="1">
      <w:start w:val="1"/>
      <w:numFmt w:val="lowerLetter"/>
      <w:lvlText w:val="%8."/>
      <w:lvlJc w:val="left"/>
      <w:pPr>
        <w:ind w:left="7242" w:hanging="360"/>
      </w:pPr>
    </w:lvl>
    <w:lvl w:ilvl="8" w:tplc="0415001B" w:tentative="1">
      <w:start w:val="1"/>
      <w:numFmt w:val="lowerRoman"/>
      <w:lvlText w:val="%9."/>
      <w:lvlJc w:val="right"/>
      <w:pPr>
        <w:ind w:left="7962" w:hanging="180"/>
      </w:pPr>
    </w:lvl>
  </w:abstractNum>
  <w:abstractNum w:abstractNumId="3" w15:restartNumberingAfterBreak="0">
    <w:nsid w:val="437E784C"/>
    <w:multiLevelType w:val="hybridMultilevel"/>
    <w:tmpl w:val="079AF312"/>
    <w:lvl w:ilvl="0" w:tplc="F446DDB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C6F4C23"/>
    <w:multiLevelType w:val="hybridMultilevel"/>
    <w:tmpl w:val="E2EC1D62"/>
    <w:lvl w:ilvl="0" w:tplc="0E902A52">
      <w:start w:val="1"/>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 w15:restartNumberingAfterBreak="0">
    <w:nsid w:val="604B5754"/>
    <w:multiLevelType w:val="multilevel"/>
    <w:tmpl w:val="AD1E01F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213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4058"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1800AB3"/>
    <w:multiLevelType w:val="multilevel"/>
    <w:tmpl w:val="506C90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4058"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69872D2"/>
    <w:multiLevelType w:val="multilevel"/>
    <w:tmpl w:val="1FCC26C2"/>
    <w:lvl w:ilvl="0">
      <w:start w:val="2"/>
      <w:numFmt w:val="decimal"/>
      <w:lvlText w:val="%1."/>
      <w:lvlJc w:val="left"/>
      <w:pPr>
        <w:ind w:left="502" w:hanging="360"/>
      </w:pPr>
      <w:rPr>
        <w:rFonts w:hint="default"/>
        <w:i w:val="0"/>
      </w:rPr>
    </w:lvl>
    <w:lvl w:ilvl="1">
      <w:start w:val="2"/>
      <w:numFmt w:val="decimal"/>
      <w:isLgl/>
      <w:lvlText w:val="%1.%2"/>
      <w:lvlJc w:val="left"/>
      <w:pPr>
        <w:ind w:left="786"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14" w:hanging="72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2642" w:hanging="1080"/>
      </w:pPr>
      <w:rPr>
        <w:rFonts w:hint="default"/>
      </w:rPr>
    </w:lvl>
    <w:lvl w:ilvl="6">
      <w:start w:val="1"/>
      <w:numFmt w:val="decimal"/>
      <w:isLgl/>
      <w:lvlText w:val="%1.%2.%3.%4.%5.%6.%7"/>
      <w:lvlJc w:val="left"/>
      <w:pPr>
        <w:ind w:left="3286" w:hanging="1440"/>
      </w:pPr>
      <w:rPr>
        <w:rFonts w:hint="default"/>
      </w:rPr>
    </w:lvl>
    <w:lvl w:ilvl="7">
      <w:start w:val="1"/>
      <w:numFmt w:val="decimal"/>
      <w:isLgl/>
      <w:lvlText w:val="%1.%2.%3.%4.%5.%6.%7.%8"/>
      <w:lvlJc w:val="left"/>
      <w:pPr>
        <w:ind w:left="3570" w:hanging="1440"/>
      </w:pPr>
      <w:rPr>
        <w:rFonts w:hint="default"/>
      </w:rPr>
    </w:lvl>
    <w:lvl w:ilvl="8">
      <w:start w:val="1"/>
      <w:numFmt w:val="decimal"/>
      <w:isLgl/>
      <w:lvlText w:val="%1.%2.%3.%4.%5.%6.%7.%8.%9"/>
      <w:lvlJc w:val="left"/>
      <w:pPr>
        <w:ind w:left="3854" w:hanging="1440"/>
      </w:pPr>
      <w:rPr>
        <w:rFonts w:hint="default"/>
      </w:rPr>
    </w:lvl>
  </w:abstractNum>
  <w:num w:numId="1">
    <w:abstractNumId w:val="3"/>
  </w:num>
  <w:num w:numId="2">
    <w:abstractNumId w:val="0"/>
  </w:num>
  <w:num w:numId="3">
    <w:abstractNumId w:val="1"/>
  </w:num>
  <w:num w:numId="4">
    <w:abstractNumId w:val="7"/>
  </w:num>
  <w:num w:numId="5">
    <w:abstractNumId w:val="4"/>
  </w:num>
  <w:num w:numId="6">
    <w:abstractNumId w:val="6"/>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F74"/>
    <w:rsid w:val="00174D7D"/>
    <w:rsid w:val="001C367D"/>
    <w:rsid w:val="001D7E87"/>
    <w:rsid w:val="00261E4C"/>
    <w:rsid w:val="0026765D"/>
    <w:rsid w:val="00403F74"/>
    <w:rsid w:val="004535CF"/>
    <w:rsid w:val="004D2A4E"/>
    <w:rsid w:val="006D0603"/>
    <w:rsid w:val="008535ED"/>
    <w:rsid w:val="00891DD7"/>
    <w:rsid w:val="00907501"/>
    <w:rsid w:val="009E74C6"/>
    <w:rsid w:val="00B0060E"/>
    <w:rsid w:val="00B71943"/>
    <w:rsid w:val="00B90898"/>
    <w:rsid w:val="00C50F6E"/>
    <w:rsid w:val="00E432FB"/>
    <w:rsid w:val="00EF7B36"/>
    <w:rsid w:val="00F216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4E0F4"/>
  <w15:chartTrackingRefBased/>
  <w15:docId w15:val="{376B1DAD-2BA4-47D6-B14C-6E8DD2984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03F74"/>
    <w:pPr>
      <w:spacing w:after="200" w:line="276" w:lineRule="auto"/>
    </w:pPr>
    <w:rPr>
      <w:rFonts w:ascii="Calibri" w:eastAsia="Times New Roman"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403F74"/>
    <w:pPr>
      <w:autoSpaceDE w:val="0"/>
      <w:autoSpaceDN w:val="0"/>
      <w:adjustRightInd w:val="0"/>
      <w:spacing w:after="0" w:line="240" w:lineRule="auto"/>
    </w:pPr>
    <w:rPr>
      <w:rFonts w:ascii="Times New Roman" w:hAnsi="Times New Roman" w:cs="Times New Roman"/>
      <w:color w:val="000000"/>
      <w:sz w:val="24"/>
      <w:szCs w:val="24"/>
    </w:rPr>
  </w:style>
  <w:style w:type="character" w:styleId="Hipercze">
    <w:name w:val="Hyperlink"/>
    <w:rsid w:val="00403F74"/>
    <w:rPr>
      <w:color w:val="0000FF"/>
      <w:u w:val="single"/>
    </w:rPr>
  </w:style>
  <w:style w:type="paragraph" w:styleId="Akapitzlist">
    <w:name w:val="List Paragraph"/>
    <w:basedOn w:val="Normalny"/>
    <w:link w:val="AkapitzlistZnak"/>
    <w:uiPriority w:val="34"/>
    <w:qFormat/>
    <w:rsid w:val="00403F74"/>
    <w:pPr>
      <w:ind w:left="720"/>
      <w:contextualSpacing/>
    </w:pPr>
  </w:style>
  <w:style w:type="character" w:customStyle="1" w:styleId="AkapitzlistZnak">
    <w:name w:val="Akapit z listą Znak"/>
    <w:link w:val="Akapitzlist"/>
    <w:uiPriority w:val="34"/>
    <w:locked/>
    <w:rsid w:val="00403F74"/>
    <w:rPr>
      <w:rFonts w:ascii="Calibri" w:eastAsia="Times New Roman" w:hAnsi="Calibri" w:cs="Times New Roman"/>
    </w:rPr>
  </w:style>
  <w:style w:type="paragraph" w:styleId="Nagwek">
    <w:name w:val="header"/>
    <w:basedOn w:val="Normalny"/>
    <w:link w:val="NagwekZnak"/>
    <w:uiPriority w:val="99"/>
    <w:unhideWhenUsed/>
    <w:rsid w:val="00403F7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03F74"/>
    <w:rPr>
      <w:rFonts w:ascii="Calibri" w:eastAsia="Times New Roman" w:hAnsi="Calibri" w:cs="Times New Roman"/>
    </w:rPr>
  </w:style>
  <w:style w:type="paragraph" w:styleId="Stopka">
    <w:name w:val="footer"/>
    <w:basedOn w:val="Normalny"/>
    <w:link w:val="StopkaZnak"/>
    <w:uiPriority w:val="99"/>
    <w:unhideWhenUsed/>
    <w:rsid w:val="00403F7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03F74"/>
    <w:rPr>
      <w:rFonts w:ascii="Calibri" w:eastAsia="Times New Roman" w:hAnsi="Calibri" w:cs="Times New Roman"/>
    </w:rPr>
  </w:style>
  <w:style w:type="paragraph" w:styleId="Tekstdymka">
    <w:name w:val="Balloon Text"/>
    <w:basedOn w:val="Normalny"/>
    <w:link w:val="TekstdymkaZnak"/>
    <w:uiPriority w:val="99"/>
    <w:semiHidden/>
    <w:unhideWhenUsed/>
    <w:rsid w:val="001D7E8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D7E87"/>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1D7E87"/>
    <w:rPr>
      <w:sz w:val="16"/>
      <w:szCs w:val="16"/>
    </w:rPr>
  </w:style>
  <w:style w:type="paragraph" w:styleId="Tekstkomentarza">
    <w:name w:val="annotation text"/>
    <w:basedOn w:val="Normalny"/>
    <w:link w:val="TekstkomentarzaZnak"/>
    <w:uiPriority w:val="99"/>
    <w:semiHidden/>
    <w:unhideWhenUsed/>
    <w:rsid w:val="001D7E8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D7E87"/>
    <w:rPr>
      <w:rFonts w:ascii="Calibri" w:eastAsia="Times New Roman"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1D7E87"/>
    <w:rPr>
      <w:b/>
      <w:bCs/>
    </w:rPr>
  </w:style>
  <w:style w:type="character" w:customStyle="1" w:styleId="TematkomentarzaZnak">
    <w:name w:val="Temat komentarza Znak"/>
    <w:basedOn w:val="TekstkomentarzaZnak"/>
    <w:link w:val="Tematkomentarza"/>
    <w:uiPriority w:val="99"/>
    <w:semiHidden/>
    <w:rsid w:val="001D7E87"/>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eta_gromska@parp.gov.pl" TargetMode="External"/><Relationship Id="rId13" Type="http://schemas.openxmlformats.org/officeDocument/2006/relationships/hyperlink" Target="https://www.funduszeeuropejskie.gov.pl/media/55001/Zalacznik_nr_2_do_Wytycznych_w_zakresie_rownosci_zatwiedzone_050418.pdf" TargetMode="External"/><Relationship Id="rId18" Type="http://schemas.openxmlformats.org/officeDocument/2006/relationships/hyperlink" Target="https://support.google.com/youtube/answer/2734698?hl=pl&amp;ref_topic=7296214"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mariusz_idzikowski@parp.gov.pl" TargetMode="External"/><Relationship Id="rId12" Type="http://schemas.openxmlformats.org/officeDocument/2006/relationships/hyperlink" Target="https://www.funduszeeuropejskie.gov.pl/strony/o-funduszach/dokumenty/wytyczne-w-zakresie-realizacji-zasady-rownosci-szans-i-niedyskryminacji-oraz-zasady-rownosci-szans" TargetMode="External"/><Relationship Id="rId17" Type="http://schemas.openxmlformats.org/officeDocument/2006/relationships/hyperlink" Target="https://support.google.com/youtube/answer/2734698?hl=pl&amp;ref_topic=7296214" TargetMode="External"/><Relationship Id="rId2" Type="http://schemas.openxmlformats.org/officeDocument/2006/relationships/styles" Target="styles.xml"/><Relationship Id="rId16" Type="http://schemas.openxmlformats.org/officeDocument/2006/relationships/hyperlink" Target="https://www.funduszeeuropejskie.gov.pl/media/55001/Zalacznik_nr_2_do_Wytycznych_w_zakresie_rownosci_zatwiedzone_050418.pdf"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90RriesIM50&amp;list=PLynE-SBIVdGqIE2CkibDTLPc5_aVMqVjo" TargetMode="External"/><Relationship Id="rId5" Type="http://schemas.openxmlformats.org/officeDocument/2006/relationships/footnotes" Target="footnotes.xml"/><Relationship Id="rId15" Type="http://schemas.openxmlformats.org/officeDocument/2006/relationships/hyperlink" Target="https://www.funduszeeuropejskie.gov.pl/strony/o-funduszach/dokumenty/wytyczne-w-zakresie-realizacji-zasady-rownosci-szans-i-niedyskryminacji-oraz-zasady-rownosci-szans" TargetMode="External"/><Relationship Id="rId10" Type="http://schemas.openxmlformats.org/officeDocument/2006/relationships/hyperlink" Target="https://www.youtube.com/watch?v=2Hej75D0qak&amp;list=PLynE-SBIVdGqz301mvHUaPqPEuOcucbPt"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en.org.pl" TargetMode="External"/><Relationship Id="rId14" Type="http://schemas.openxmlformats.org/officeDocument/2006/relationships/hyperlink" Target="https://support.google.com/youtube/answer/2734698?hl=pl&amp;ref_topic=7296214"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12</Pages>
  <Words>3200</Words>
  <Characters>19201</Characters>
  <Application>Microsoft Office Word</Application>
  <DocSecurity>0</DocSecurity>
  <Lines>160</Lines>
  <Paragraphs>44</Paragraphs>
  <ScaleCrop>false</ScaleCrop>
  <HeadingPairs>
    <vt:vector size="2" baseType="variant">
      <vt:variant>
        <vt:lpstr>Tytuł</vt:lpstr>
      </vt:variant>
      <vt:variant>
        <vt:i4>1</vt:i4>
      </vt:variant>
    </vt:vector>
  </HeadingPairs>
  <TitlesOfParts>
    <vt:vector size="1" baseType="lpstr">
      <vt:lpstr/>
    </vt:vector>
  </TitlesOfParts>
  <Company>Polska Agencja Rozwoju Przedsiębiorczości</Company>
  <LinksUpToDate>false</LinksUpToDate>
  <CharactersWithSpaces>22357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Idzikowski Mariusz</dc:creator>
  <cp:keywords/>
  <dc:description/>
  <cp:lastModifiedBy>Gromska Aneta</cp:lastModifiedBy>
  <cp:revision>6</cp:revision>
  <cp:lastPrinted>2019-02-19T09:27:00Z</cp:lastPrinted>
  <dcterms:created xsi:type="dcterms:W3CDTF">2019-02-19T09:21:00Z</dcterms:created>
  <dcterms:modified xsi:type="dcterms:W3CDTF">2019-02-19T10:26:00Z</dcterms:modified>
</cp:coreProperties>
</file>